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8A" w:rsidRPr="0074729E" w:rsidRDefault="00C476B8" w:rsidP="00B6218A">
      <w:pPr>
        <w:jc w:val="right"/>
        <w:rPr>
          <w:rFonts w:ascii="Bookman Old Style" w:hAnsi="Bookman Old Style"/>
          <w:lang w:val="en-US"/>
        </w:rPr>
      </w:pPr>
      <w:r w:rsidRPr="0074729E">
        <w:rPr>
          <w:rFonts w:ascii="Bookman Old Style" w:hAnsi="Bookman Old Style"/>
          <w:lang w:val="en-US"/>
        </w:rPr>
        <w:t xml:space="preserve">Dated: </w:t>
      </w:r>
      <w:r w:rsidR="00866B87" w:rsidRPr="0074729E">
        <w:rPr>
          <w:rFonts w:ascii="Bookman Old Style" w:hAnsi="Bookman Old Style"/>
          <w:lang w:val="en-US"/>
        </w:rPr>
        <w:t>1</w:t>
      </w:r>
      <w:r w:rsidR="0074729E" w:rsidRPr="0074729E">
        <w:rPr>
          <w:rFonts w:ascii="Bookman Old Style" w:hAnsi="Bookman Old Style"/>
          <w:lang w:val="en-US"/>
        </w:rPr>
        <w:t>3</w:t>
      </w:r>
      <w:r w:rsidR="003C59F5" w:rsidRPr="0074729E">
        <w:rPr>
          <w:rFonts w:ascii="Bookman Old Style" w:hAnsi="Bookman Old Style"/>
          <w:lang w:val="en-US"/>
        </w:rPr>
        <w:t>NOV</w:t>
      </w:r>
      <w:r w:rsidRPr="0074729E">
        <w:rPr>
          <w:rFonts w:ascii="Bookman Old Style" w:hAnsi="Bookman Old Style"/>
          <w:lang w:val="en-US"/>
        </w:rPr>
        <w:t>20</w:t>
      </w:r>
    </w:p>
    <w:p w:rsidR="00B6218A" w:rsidRPr="00CB26D0" w:rsidRDefault="00CB26D0" w:rsidP="00CB26D0">
      <w:pPr>
        <w:jc w:val="center"/>
        <w:rPr>
          <w:rFonts w:ascii="Bookman Old Style" w:hAnsi="Bookman Old Style"/>
          <w:b/>
          <w:color w:val="000000" w:themeColor="text1"/>
          <w:sz w:val="26"/>
          <w:szCs w:val="26"/>
          <w:u w:val="single"/>
          <w:lang w:val="en-US"/>
        </w:rPr>
      </w:pPr>
      <w:r w:rsidRPr="00CB26D0">
        <w:rPr>
          <w:rFonts w:ascii="Bookman Old Style" w:hAnsi="Bookman Old Style"/>
          <w:b/>
          <w:color w:val="000000" w:themeColor="text1"/>
          <w:sz w:val="26"/>
          <w:szCs w:val="26"/>
          <w:u w:val="single"/>
          <w:lang w:val="en-US"/>
        </w:rPr>
        <w:t>ENHANCED &amp; FLEXIBLE OFFER FOR HOLDING TICKETS, FOR TRAVEL ON FLIGHT,OPERATING UNDER AIR TRANSPORT BUBBLE AGREEMENT AND MODALITIES THEREOF</w:t>
      </w:r>
    </w:p>
    <w:p w:rsidR="00C60CAE" w:rsidRPr="00E5137C" w:rsidRDefault="00C60CAE" w:rsidP="00C60CAE">
      <w:pPr>
        <w:rPr>
          <w:rFonts w:ascii="Bookman Old Style" w:hAnsi="Bookman Old Style"/>
          <w:b/>
          <w:color w:val="000000" w:themeColor="text1"/>
          <w:u w:val="single"/>
          <w:lang w:val="en-US"/>
        </w:rPr>
      </w:pPr>
    </w:p>
    <w:p w:rsidR="00E5137C" w:rsidRPr="00E5137C" w:rsidRDefault="00E5137C" w:rsidP="0075384E">
      <w:pPr>
        <w:spacing w:after="120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t xml:space="preserve">Due continued impact of COVID-19, Air India has decided to </w:t>
      </w:r>
      <w:r w:rsidR="00F7206D">
        <w:rPr>
          <w:rFonts w:ascii="Bookman Old Style" w:hAnsi="Bookman Old Style"/>
          <w:color w:val="000000" w:themeColor="text1"/>
          <w:lang w:val="en-US"/>
        </w:rPr>
        <w:t>offer following benefits/flexibility for passengers to fly with us again, who are Holding Tickets, for travel between India and a Country with whom Air Transport Bubble Agreement is there</w:t>
      </w:r>
      <w:r w:rsidR="00D52269">
        <w:rPr>
          <w:rFonts w:ascii="Bookman Old Style" w:hAnsi="Bookman Old Style"/>
          <w:color w:val="000000" w:themeColor="text1"/>
          <w:lang w:val="en-US"/>
        </w:rPr>
        <w:t>,</w:t>
      </w:r>
    </w:p>
    <w:p w:rsidR="00E5137C" w:rsidRPr="00E5137C" w:rsidRDefault="00E5137C" w:rsidP="00D52269">
      <w:pPr>
        <w:pStyle w:val="ListParagraph"/>
        <w:numPr>
          <w:ilvl w:val="0"/>
          <w:numId w:val="11"/>
        </w:numPr>
        <w:spacing w:after="120"/>
        <w:ind w:hanging="513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</w:rPr>
        <w:t>Discontinue</w:t>
      </w:r>
      <w:r>
        <w:rPr>
          <w:rFonts w:ascii="Bookman Old Style" w:hAnsi="Bookman Old Style"/>
        </w:rPr>
        <w:t xml:space="preserve"> with EMD amount,</w:t>
      </w:r>
    </w:p>
    <w:p w:rsidR="00E5137C" w:rsidRPr="00E5137C" w:rsidRDefault="00E5137C" w:rsidP="00D52269">
      <w:pPr>
        <w:pStyle w:val="ListParagraph"/>
        <w:numPr>
          <w:ilvl w:val="0"/>
          <w:numId w:val="11"/>
        </w:numPr>
        <w:spacing w:after="120"/>
        <w:ind w:hanging="513"/>
        <w:jc w:val="both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</w:rPr>
        <w:t xml:space="preserve">Offer Flexibility </w:t>
      </w:r>
      <w:r w:rsidR="001C2C00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f Routing Change</w:t>
      </w:r>
      <w:r w:rsidR="00F7206D">
        <w:rPr>
          <w:rFonts w:ascii="Bookman Old Style" w:hAnsi="Bookman Old Style"/>
        </w:rPr>
        <w:t>,</w:t>
      </w:r>
    </w:p>
    <w:p w:rsidR="00E5137C" w:rsidRPr="00E5137C" w:rsidRDefault="00E5137C" w:rsidP="00D52269">
      <w:pPr>
        <w:pStyle w:val="ListParagraph"/>
        <w:numPr>
          <w:ilvl w:val="0"/>
          <w:numId w:val="11"/>
        </w:numPr>
        <w:ind w:hanging="513"/>
        <w:jc w:val="both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</w:rPr>
        <w:t>Offer Flexibility of Sector Change</w:t>
      </w:r>
      <w:r w:rsidR="00F7206D">
        <w:rPr>
          <w:rFonts w:ascii="Bookman Old Style" w:hAnsi="Bookman Old Style"/>
        </w:rPr>
        <w:t>,</w:t>
      </w:r>
    </w:p>
    <w:p w:rsidR="00E5137C" w:rsidRPr="00E5137C" w:rsidRDefault="00E5137C" w:rsidP="00D52269">
      <w:pPr>
        <w:pStyle w:val="ListParagraph"/>
        <w:numPr>
          <w:ilvl w:val="0"/>
          <w:numId w:val="11"/>
        </w:numPr>
        <w:ind w:hanging="513"/>
        <w:jc w:val="both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</w:rPr>
        <w:t>Enhance Travel Validity</w:t>
      </w:r>
      <w:r w:rsidR="00F7206D">
        <w:rPr>
          <w:rFonts w:ascii="Bookman Old Style" w:hAnsi="Bookman Old Style"/>
        </w:rPr>
        <w:t>,</w:t>
      </w:r>
    </w:p>
    <w:p w:rsidR="00F7206D" w:rsidRPr="00F7206D" w:rsidRDefault="00E5137C" w:rsidP="00D52269">
      <w:pPr>
        <w:pStyle w:val="ListParagraph"/>
        <w:numPr>
          <w:ilvl w:val="0"/>
          <w:numId w:val="11"/>
        </w:numPr>
        <w:ind w:hanging="513"/>
        <w:jc w:val="both"/>
        <w:rPr>
          <w:rFonts w:ascii="Bookman Old Style" w:hAnsi="Bookman Old Style"/>
          <w:color w:val="000000" w:themeColor="text1"/>
          <w:lang w:val="en-US"/>
        </w:rPr>
      </w:pPr>
      <w:r w:rsidRPr="00F7206D">
        <w:rPr>
          <w:rFonts w:ascii="Bookman Old Style" w:hAnsi="Bookman Old Style"/>
        </w:rPr>
        <w:t>Offer Waiver for Fare Difference and Change penalty</w:t>
      </w:r>
      <w:r w:rsidR="00F7206D" w:rsidRPr="00F7206D">
        <w:rPr>
          <w:rFonts w:ascii="Bookman Old Style" w:hAnsi="Bookman Old Style"/>
        </w:rPr>
        <w:t>,</w:t>
      </w:r>
    </w:p>
    <w:p w:rsidR="00F7206D" w:rsidRPr="003C59F5" w:rsidRDefault="00F7206D" w:rsidP="00D52269">
      <w:pPr>
        <w:pStyle w:val="ListParagraph"/>
        <w:numPr>
          <w:ilvl w:val="0"/>
          <w:numId w:val="11"/>
        </w:numPr>
        <w:ind w:hanging="513"/>
        <w:jc w:val="both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</w:rPr>
        <w:t>Flexibility of Cabin Change</w:t>
      </w:r>
    </w:p>
    <w:p w:rsidR="003C59F5" w:rsidRPr="0075384E" w:rsidRDefault="003C59F5" w:rsidP="00D52269">
      <w:pPr>
        <w:pStyle w:val="ListParagraph"/>
        <w:numPr>
          <w:ilvl w:val="0"/>
          <w:numId w:val="11"/>
        </w:numPr>
        <w:ind w:hanging="513"/>
        <w:jc w:val="both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</w:rPr>
        <w:t>Enhanced Refund Validity</w:t>
      </w:r>
    </w:p>
    <w:p w:rsidR="0075384E" w:rsidRPr="00F7206D" w:rsidRDefault="0075384E" w:rsidP="0075384E">
      <w:pPr>
        <w:pStyle w:val="ListParagraph"/>
        <w:ind w:left="1080"/>
        <w:jc w:val="both"/>
        <w:rPr>
          <w:rFonts w:ascii="Bookman Old Style" w:hAnsi="Bookman Old Style"/>
          <w:color w:val="000000" w:themeColor="text1"/>
          <w:lang w:val="en-US"/>
        </w:rPr>
      </w:pPr>
    </w:p>
    <w:p w:rsidR="007A13B1" w:rsidRPr="00E5137C" w:rsidRDefault="00CB26D0" w:rsidP="0075384E">
      <w:pPr>
        <w:spacing w:after="120"/>
        <w:ind w:left="360"/>
        <w:jc w:val="both"/>
        <w:rPr>
          <w:rFonts w:ascii="Bookman Old Style" w:hAnsi="Bookman Old Style"/>
          <w:b/>
          <w:color w:val="000000" w:themeColor="text1"/>
          <w:u w:val="single"/>
          <w:lang w:val="en-US"/>
        </w:rPr>
      </w:pPr>
      <w:r w:rsidRPr="00CB26D0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AIR TRANSPORT BUBBLE AGREEMENT COUNTRIES ARE</w:t>
      </w:r>
      <w:r w:rsidR="007A13B1"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:</w:t>
      </w:r>
    </w:p>
    <w:p w:rsidR="007A13B1" w:rsidRPr="00E5137C" w:rsidRDefault="007A13B1" w:rsidP="0075384E">
      <w:pPr>
        <w:spacing w:after="120"/>
        <w:ind w:left="360"/>
        <w:jc w:val="both"/>
        <w:rPr>
          <w:rFonts w:ascii="Bookman Old Style" w:hAnsi="Bookman Old Style"/>
          <w:color w:val="000000" w:themeColor="text1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t>As on date such agreement is there</w:t>
      </w:r>
      <w:r w:rsidR="00F7206D">
        <w:rPr>
          <w:rFonts w:ascii="Bookman Old Style" w:hAnsi="Bookman Old Style"/>
          <w:color w:val="000000" w:themeColor="text1"/>
          <w:lang w:val="en-US"/>
        </w:rPr>
        <w:t xml:space="preserve"> between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I</w:t>
      </w:r>
      <w:r w:rsidR="008C4ED6" w:rsidRPr="00E5137C">
        <w:rPr>
          <w:rFonts w:ascii="Bookman Old Style" w:hAnsi="Bookman Old Style"/>
          <w:color w:val="000000" w:themeColor="text1"/>
          <w:lang w:val="en-US"/>
        </w:rPr>
        <w:t>NDIA</w:t>
      </w:r>
      <w:r w:rsidR="001C2C00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8C4ED6" w:rsidRPr="00E5137C">
        <w:rPr>
          <w:rFonts w:ascii="Bookman Old Style" w:hAnsi="Bookman Old Style"/>
          <w:color w:val="000000" w:themeColor="text1"/>
          <w:lang w:val="en-US"/>
        </w:rPr>
        <w:t xml:space="preserve">and </w:t>
      </w:r>
      <w:r w:rsidR="008C4ED6" w:rsidRPr="00E5137C">
        <w:rPr>
          <w:rFonts w:ascii="Bookman Old Style" w:hAnsi="Bookman Old Style"/>
          <w:color w:val="000000" w:themeColor="text1"/>
        </w:rPr>
        <w:t>AFGHANISTAN</w:t>
      </w:r>
      <w:r w:rsidRPr="00E5137C">
        <w:rPr>
          <w:rFonts w:ascii="Bookman Old Style" w:hAnsi="Bookman Old Style"/>
          <w:color w:val="000000" w:themeColor="text1"/>
        </w:rPr>
        <w:t>/BAHRAIN/ CANADA/ FRANCE/ GERMANY/ IRAQ/JAPAN/ KENYA/ MALDIVES/ OMAN/ QATAR/ UAE / UNITED KINGDOM /UNITED STATE</w:t>
      </w:r>
      <w:r w:rsidR="003A237D" w:rsidRPr="00E5137C">
        <w:rPr>
          <w:rFonts w:ascii="Bookman Old Style" w:hAnsi="Bookman Old Style"/>
          <w:color w:val="000000" w:themeColor="text1"/>
        </w:rPr>
        <w:t>S</w:t>
      </w:r>
      <w:r w:rsidRPr="00E5137C">
        <w:rPr>
          <w:rFonts w:ascii="Bookman Old Style" w:hAnsi="Bookman Old Style"/>
          <w:color w:val="000000" w:themeColor="text1"/>
        </w:rPr>
        <w:t xml:space="preserve"> OF AMERICA.</w:t>
      </w:r>
    </w:p>
    <w:p w:rsidR="007A13B1" w:rsidRDefault="007A13B1" w:rsidP="0075384E">
      <w:pPr>
        <w:spacing w:after="120"/>
        <w:ind w:left="360"/>
        <w:jc w:val="both"/>
        <w:rPr>
          <w:rFonts w:ascii="Bookman Old Style" w:hAnsi="Bookman Old Style"/>
          <w:color w:val="000000" w:themeColor="text1"/>
        </w:rPr>
      </w:pPr>
      <w:r w:rsidRPr="00E5137C">
        <w:rPr>
          <w:rFonts w:ascii="Bookman Old Style" w:hAnsi="Bookman Old Style"/>
          <w:color w:val="000000" w:themeColor="text1"/>
        </w:rPr>
        <w:t>Holding ticket passenger</w:t>
      </w:r>
      <w:r w:rsidR="00F7206D">
        <w:rPr>
          <w:rFonts w:ascii="Bookman Old Style" w:hAnsi="Bookman Old Style"/>
          <w:color w:val="000000" w:themeColor="text1"/>
        </w:rPr>
        <w:t>s</w:t>
      </w:r>
      <w:r w:rsidRPr="00E5137C">
        <w:rPr>
          <w:rFonts w:ascii="Bookman Old Style" w:hAnsi="Bookman Old Style"/>
          <w:color w:val="000000" w:themeColor="text1"/>
        </w:rPr>
        <w:t xml:space="preserve"> who were booked to travel between India and </w:t>
      </w:r>
      <w:r w:rsidR="0075384E">
        <w:rPr>
          <w:rFonts w:ascii="Bookman Old Style" w:hAnsi="Bookman Old Style"/>
          <w:color w:val="000000" w:themeColor="text1"/>
        </w:rPr>
        <w:t xml:space="preserve">these </w:t>
      </w:r>
      <w:r w:rsidRPr="00E5137C">
        <w:rPr>
          <w:rFonts w:ascii="Bookman Old Style" w:hAnsi="Bookman Old Style"/>
          <w:color w:val="000000" w:themeColor="text1"/>
        </w:rPr>
        <w:t>countries</w:t>
      </w:r>
      <w:r w:rsidR="0075384E">
        <w:rPr>
          <w:rFonts w:ascii="Bookman Old Style" w:hAnsi="Bookman Old Style"/>
          <w:color w:val="000000" w:themeColor="text1"/>
        </w:rPr>
        <w:t>,</w:t>
      </w:r>
      <w:r w:rsidRPr="00E5137C">
        <w:rPr>
          <w:rFonts w:ascii="Bookman Old Style" w:hAnsi="Bookman Old Style"/>
          <w:color w:val="000000" w:themeColor="text1"/>
        </w:rPr>
        <w:t xml:space="preserve"> are </w:t>
      </w:r>
      <w:r w:rsidR="00F7206D">
        <w:rPr>
          <w:rFonts w:ascii="Bookman Old Style" w:hAnsi="Bookman Old Style"/>
          <w:color w:val="000000" w:themeColor="text1"/>
        </w:rPr>
        <w:t>eligible</w:t>
      </w:r>
      <w:r w:rsidRPr="00E5137C">
        <w:rPr>
          <w:rFonts w:ascii="Bookman Old Style" w:hAnsi="Bookman Old Style"/>
          <w:color w:val="000000" w:themeColor="text1"/>
        </w:rPr>
        <w:t xml:space="preserve"> for </w:t>
      </w:r>
      <w:r w:rsidR="0075384E" w:rsidRPr="00E5137C">
        <w:rPr>
          <w:rFonts w:ascii="Bookman Old Style" w:hAnsi="Bookman Old Style"/>
          <w:color w:val="000000" w:themeColor="text1"/>
        </w:rPr>
        <w:t>these modalities</w:t>
      </w:r>
      <w:r w:rsidRPr="00E5137C">
        <w:rPr>
          <w:rFonts w:ascii="Bookman Old Style" w:hAnsi="Bookman Old Style"/>
          <w:color w:val="000000" w:themeColor="text1"/>
        </w:rPr>
        <w:t>.</w:t>
      </w:r>
    </w:p>
    <w:p w:rsidR="0075384E" w:rsidRPr="00E5137C" w:rsidRDefault="0075384E" w:rsidP="0075384E">
      <w:pPr>
        <w:spacing w:after="120"/>
        <w:ind w:left="360"/>
        <w:jc w:val="both"/>
        <w:rPr>
          <w:rFonts w:ascii="Bookman Old Style" w:hAnsi="Bookman Old Style"/>
          <w:color w:val="000000" w:themeColor="text1"/>
          <w:lang w:val="en-US"/>
        </w:rPr>
      </w:pPr>
    </w:p>
    <w:p w:rsidR="007A13B1" w:rsidRPr="00CB26D0" w:rsidRDefault="00CB26D0" w:rsidP="0075384E">
      <w:pPr>
        <w:ind w:left="360"/>
        <w:jc w:val="both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CB26D0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HOLDING TICKET (PASSENGER):</w:t>
      </w:r>
    </w:p>
    <w:p w:rsidR="00CA1510" w:rsidRPr="00E5137C" w:rsidRDefault="00F7206D" w:rsidP="0075384E">
      <w:pPr>
        <w:spacing w:after="120"/>
        <w:ind w:left="360"/>
        <w:jc w:val="both"/>
        <w:rPr>
          <w:rFonts w:ascii="Bookman Old Style" w:hAnsi="Bookman Old Style"/>
          <w:b/>
          <w:color w:val="000000" w:themeColor="text1"/>
          <w:u w:val="single"/>
          <w:lang w:val="en-US"/>
        </w:rPr>
      </w:pPr>
      <w:r>
        <w:rPr>
          <w:rFonts w:ascii="Bookman Old Style" w:hAnsi="Bookman Old Style"/>
          <w:color w:val="000000" w:themeColor="text1"/>
        </w:rPr>
        <w:t>A Revenue ticket issued on 098 document and booked to travel on Air India</w:t>
      </w:r>
      <w:r w:rsidR="001C2C00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 xml:space="preserve">operated and marketed, scheduled </w:t>
      </w:r>
      <w:r w:rsidR="0075384E">
        <w:rPr>
          <w:rFonts w:ascii="Bookman Old Style" w:hAnsi="Bookman Old Style"/>
          <w:color w:val="000000" w:themeColor="text1"/>
        </w:rPr>
        <w:t xml:space="preserve">(non-VBM) </w:t>
      </w:r>
      <w:r>
        <w:rPr>
          <w:rFonts w:ascii="Bookman Old Style" w:hAnsi="Bookman Old Style"/>
          <w:color w:val="000000" w:themeColor="text1"/>
        </w:rPr>
        <w:t>flights</w:t>
      </w:r>
      <w:r w:rsidR="0075384E">
        <w:rPr>
          <w:rFonts w:ascii="Bookman Old Style" w:hAnsi="Bookman Old Style"/>
          <w:color w:val="000000" w:themeColor="text1"/>
        </w:rPr>
        <w:t>,</w:t>
      </w:r>
    </w:p>
    <w:p w:rsidR="00CA1510" w:rsidRPr="00E5137C" w:rsidRDefault="007A13B1" w:rsidP="0075384E">
      <w:pPr>
        <w:pStyle w:val="ListParagraph"/>
        <w:numPr>
          <w:ilvl w:val="0"/>
          <w:numId w:val="6"/>
        </w:numPr>
        <w:spacing w:after="120" w:line="252" w:lineRule="auto"/>
        <w:ind w:left="1211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E5137C">
        <w:rPr>
          <w:rFonts w:ascii="Bookman Old Style" w:hAnsi="Bookman Old Style"/>
          <w:b/>
          <w:bCs/>
          <w:i/>
          <w:iCs/>
          <w:color w:val="000000" w:themeColor="text1"/>
        </w:rPr>
        <w:t>from 15MAR20 till 31MAR21</w:t>
      </w:r>
      <w:r w:rsidR="00CA1510" w:rsidRPr="00E5137C">
        <w:rPr>
          <w:rFonts w:ascii="Bookman Old Style" w:hAnsi="Bookman Old Style"/>
          <w:color w:val="000000" w:themeColor="text1"/>
        </w:rPr>
        <w:t xml:space="preserve"> and his/her travel plan got disrupted due to </w:t>
      </w:r>
      <w:r w:rsidR="00CA1510" w:rsidRPr="00E5137C">
        <w:rPr>
          <w:rFonts w:ascii="Bookman Old Style" w:hAnsi="Bookman Old Style"/>
          <w:b/>
          <w:bCs/>
          <w:i/>
          <w:iCs/>
          <w:color w:val="000000" w:themeColor="text1"/>
        </w:rPr>
        <w:t>cancellation of booked flight</w:t>
      </w:r>
      <w:r w:rsidR="00CA1510" w:rsidRPr="00E5137C">
        <w:rPr>
          <w:rFonts w:ascii="Bookman Old Style" w:hAnsi="Bookman Old Style"/>
          <w:color w:val="000000" w:themeColor="text1"/>
        </w:rPr>
        <w:t xml:space="preserve"> due to </w:t>
      </w:r>
      <w:r w:rsidR="00CA1510" w:rsidRPr="00E5137C">
        <w:rPr>
          <w:rFonts w:ascii="Bookman Old Style" w:hAnsi="Bookman Old Style"/>
          <w:b/>
          <w:bCs/>
          <w:i/>
          <w:iCs/>
          <w:color w:val="000000" w:themeColor="text1"/>
        </w:rPr>
        <w:t>COVID-19</w:t>
      </w:r>
      <w:r w:rsidR="00CA1510" w:rsidRPr="00E5137C">
        <w:rPr>
          <w:rFonts w:ascii="Bookman Old Style" w:hAnsi="Bookman Old Style"/>
          <w:color w:val="000000" w:themeColor="text1"/>
        </w:rPr>
        <w:t xml:space="preserve"> epidemic </w:t>
      </w:r>
      <w:r w:rsidR="00CA1510" w:rsidRPr="00E5137C">
        <w:rPr>
          <w:rFonts w:ascii="Bookman Old Style" w:hAnsi="Bookman Old Style"/>
          <w:b/>
          <w:bCs/>
          <w:color w:val="000000" w:themeColor="text1"/>
        </w:rPr>
        <w:t>OR</w:t>
      </w:r>
    </w:p>
    <w:p w:rsidR="00CA1510" w:rsidRPr="00E5137C" w:rsidRDefault="007A13B1" w:rsidP="0075384E">
      <w:pPr>
        <w:pStyle w:val="ListParagraph"/>
        <w:numPr>
          <w:ilvl w:val="0"/>
          <w:numId w:val="6"/>
        </w:numPr>
        <w:spacing w:after="120" w:line="252" w:lineRule="auto"/>
        <w:ind w:left="1210" w:hanging="357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E5137C">
        <w:rPr>
          <w:rFonts w:ascii="Bookman Old Style" w:hAnsi="Bookman Old Style"/>
          <w:b/>
          <w:bCs/>
          <w:i/>
          <w:iCs/>
          <w:color w:val="000000" w:themeColor="text1"/>
        </w:rPr>
        <w:t>from 15MAR20 till 31MAR21</w:t>
      </w:r>
      <w:r w:rsidR="00CA1510" w:rsidRPr="00E5137C">
        <w:rPr>
          <w:rFonts w:ascii="Bookman Old Style" w:hAnsi="Bookman Old Style"/>
          <w:color w:val="000000" w:themeColor="text1"/>
        </w:rPr>
        <w:t xml:space="preserve"> and not able to travel from India to any destination due </w:t>
      </w:r>
      <w:r w:rsidR="00CA1510" w:rsidRPr="00E5137C">
        <w:rPr>
          <w:rFonts w:ascii="Bookman Old Style" w:hAnsi="Bookman Old Style"/>
          <w:b/>
          <w:bCs/>
          <w:i/>
          <w:iCs/>
          <w:color w:val="000000" w:themeColor="text1"/>
        </w:rPr>
        <w:t>change in (destination country’s) visa regulation</w:t>
      </w:r>
      <w:r w:rsidR="00CA1510" w:rsidRPr="00E5137C">
        <w:rPr>
          <w:rFonts w:ascii="Bookman Old Style" w:hAnsi="Bookman Old Style"/>
          <w:color w:val="000000" w:themeColor="text1"/>
        </w:rPr>
        <w:t xml:space="preserve"> owing to </w:t>
      </w:r>
      <w:r w:rsidR="00CA1510" w:rsidRPr="00E5137C">
        <w:rPr>
          <w:rFonts w:ascii="Bookman Old Style" w:hAnsi="Bookman Old Style"/>
          <w:b/>
          <w:bCs/>
          <w:i/>
          <w:iCs/>
          <w:color w:val="000000" w:themeColor="text1"/>
        </w:rPr>
        <w:t>COVID-19</w:t>
      </w:r>
      <w:r w:rsidR="00CA1510" w:rsidRPr="00E5137C">
        <w:rPr>
          <w:rFonts w:ascii="Bookman Old Style" w:hAnsi="Bookman Old Style"/>
          <w:color w:val="000000" w:themeColor="text1"/>
        </w:rPr>
        <w:t xml:space="preserve"> epidemic, </w:t>
      </w:r>
      <w:r w:rsidR="00CA1510" w:rsidRPr="00E5137C">
        <w:rPr>
          <w:rFonts w:ascii="Bookman Old Style" w:hAnsi="Bookman Old Style"/>
          <w:b/>
          <w:bCs/>
          <w:color w:val="000000" w:themeColor="text1"/>
        </w:rPr>
        <w:t>OR</w:t>
      </w:r>
    </w:p>
    <w:p w:rsidR="00CA1510" w:rsidRPr="00E5137C" w:rsidRDefault="0075384E" w:rsidP="0075384E">
      <w:pPr>
        <w:pStyle w:val="ListParagraph"/>
        <w:numPr>
          <w:ilvl w:val="0"/>
          <w:numId w:val="6"/>
        </w:numPr>
        <w:spacing w:after="120" w:line="252" w:lineRule="auto"/>
        <w:ind w:left="1210" w:hanging="357"/>
        <w:contextualSpacing w:val="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Holding Ticket Passenger, </w:t>
      </w:r>
      <w:r w:rsidR="00CA1510" w:rsidRPr="00E5137C">
        <w:rPr>
          <w:rFonts w:ascii="Bookman Old Style" w:hAnsi="Bookman Old Style"/>
          <w:color w:val="000000" w:themeColor="text1"/>
        </w:rPr>
        <w:t xml:space="preserve">who is </w:t>
      </w:r>
      <w:r w:rsidR="00CA1510" w:rsidRPr="00E5137C">
        <w:rPr>
          <w:rFonts w:ascii="Bookman Old Style" w:hAnsi="Bookman Old Style"/>
          <w:b/>
          <w:bCs/>
          <w:i/>
          <w:iCs/>
          <w:color w:val="000000" w:themeColor="text1"/>
        </w:rPr>
        <w:t>OCI Card Holder or Foreign National</w:t>
      </w:r>
      <w:r w:rsidR="00CA1510" w:rsidRPr="00E5137C">
        <w:rPr>
          <w:rFonts w:ascii="Bookman Old Style" w:hAnsi="Bookman Old Style"/>
          <w:color w:val="000000" w:themeColor="text1"/>
        </w:rPr>
        <w:t xml:space="preserve"> and not able to travel to India, </w:t>
      </w:r>
      <w:r w:rsidR="00CA1510" w:rsidRPr="00E5137C">
        <w:rPr>
          <w:rFonts w:ascii="Bookman Old Style" w:hAnsi="Bookman Old Style"/>
          <w:b/>
          <w:bCs/>
          <w:i/>
          <w:iCs/>
          <w:color w:val="000000" w:themeColor="text1"/>
        </w:rPr>
        <w:t>due Suspension of entry</w:t>
      </w:r>
      <w:r w:rsidR="00CA1510" w:rsidRPr="00E5137C">
        <w:rPr>
          <w:rFonts w:ascii="Bookman Old Style" w:hAnsi="Bookman Old Style"/>
          <w:color w:val="000000" w:themeColor="text1"/>
        </w:rPr>
        <w:t xml:space="preserve"> for such passenger by Bureau of Immigration, India; </w:t>
      </w:r>
      <w:r w:rsidR="00CA1510" w:rsidRPr="00E5137C">
        <w:rPr>
          <w:rFonts w:ascii="Bookman Old Style" w:hAnsi="Bookman Old Style"/>
          <w:b/>
          <w:bCs/>
          <w:i/>
          <w:iCs/>
          <w:color w:val="000000" w:themeColor="text1"/>
        </w:rPr>
        <w:t>from 13MAR20</w:t>
      </w:r>
      <w:r w:rsidR="001C2C00">
        <w:rPr>
          <w:rFonts w:ascii="Bookman Old Style" w:hAnsi="Bookman Old Style"/>
          <w:b/>
          <w:bCs/>
          <w:i/>
          <w:iCs/>
          <w:color w:val="000000" w:themeColor="text1"/>
        </w:rPr>
        <w:t xml:space="preserve"> </w:t>
      </w:r>
      <w:r w:rsidR="00CA1510" w:rsidRPr="00E5137C">
        <w:rPr>
          <w:rFonts w:ascii="Bookman Old Style" w:hAnsi="Bookman Old Style"/>
          <w:b/>
          <w:bCs/>
          <w:i/>
          <w:iCs/>
          <w:color w:val="000000" w:themeColor="text1"/>
        </w:rPr>
        <w:t>till such time the prohibition</w:t>
      </w:r>
      <w:r w:rsidR="00CA1510" w:rsidRPr="00E5137C">
        <w:rPr>
          <w:rFonts w:ascii="Bookman Old Style" w:hAnsi="Bookman Old Style"/>
          <w:color w:val="000000" w:themeColor="text1"/>
        </w:rPr>
        <w:t xml:space="preserve"> on international travel of passengers to India </w:t>
      </w:r>
      <w:r w:rsidR="00CA1510" w:rsidRPr="00E5137C">
        <w:rPr>
          <w:rFonts w:ascii="Bookman Old Style" w:hAnsi="Bookman Old Style"/>
          <w:b/>
          <w:bCs/>
          <w:i/>
          <w:iCs/>
          <w:color w:val="000000" w:themeColor="text1"/>
        </w:rPr>
        <w:t>is lifted</w:t>
      </w:r>
      <w:r w:rsidR="00CA1510" w:rsidRPr="00E5137C">
        <w:rPr>
          <w:rFonts w:ascii="Bookman Old Style" w:hAnsi="Bookman Old Style"/>
          <w:color w:val="000000" w:themeColor="text1"/>
        </w:rPr>
        <w:t xml:space="preserve"> by the G.O.I.</w:t>
      </w:r>
    </w:p>
    <w:p w:rsidR="0075384E" w:rsidRDefault="0075384E">
      <w:pPr>
        <w:spacing w:after="160" w:line="259" w:lineRule="auto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br w:type="page"/>
      </w:r>
    </w:p>
    <w:p w:rsidR="00B6218A" w:rsidRPr="00E5137C" w:rsidRDefault="00CB26D0" w:rsidP="00681C76">
      <w:pPr>
        <w:pStyle w:val="ListParagraph"/>
        <w:numPr>
          <w:ilvl w:val="0"/>
          <w:numId w:val="3"/>
        </w:numPr>
        <w:ind w:left="567" w:hanging="578"/>
        <w:jc w:val="both"/>
        <w:rPr>
          <w:rFonts w:ascii="Bookman Old Style" w:hAnsi="Bookman Old Style"/>
          <w:b/>
          <w:color w:val="000000" w:themeColor="text1"/>
          <w:u w:val="single"/>
          <w:lang w:val="en-US"/>
        </w:rPr>
      </w:pPr>
      <w:r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lastRenderedPageBreak/>
        <w:t xml:space="preserve">MODALITIES </w:t>
      </w:r>
    </w:p>
    <w:p w:rsidR="00B6218A" w:rsidRPr="00E5137C" w:rsidRDefault="00B6218A" w:rsidP="00CB26D0">
      <w:pPr>
        <w:pStyle w:val="ListParagraph"/>
        <w:numPr>
          <w:ilvl w:val="0"/>
          <w:numId w:val="5"/>
        </w:numPr>
        <w:spacing w:after="120" w:line="336" w:lineRule="auto"/>
        <w:ind w:left="918" w:hanging="357"/>
        <w:jc w:val="both"/>
        <w:rPr>
          <w:rFonts w:ascii="Bookman Old Style" w:hAnsi="Bookman Old Style"/>
          <w:b/>
          <w:color w:val="000000" w:themeColor="text1"/>
          <w:u w:val="single"/>
          <w:lang w:val="en-US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t xml:space="preserve">Passengers </w:t>
      </w:r>
      <w:r w:rsidR="0075384E">
        <w:rPr>
          <w:rFonts w:ascii="Bookman Old Style" w:hAnsi="Bookman Old Style"/>
          <w:color w:val="000000" w:themeColor="text1"/>
          <w:lang w:val="en-US"/>
        </w:rPr>
        <w:t>needs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to visit AI CTO/ATO (Operational) or </w:t>
      </w:r>
      <w:r w:rsidR="0075384E" w:rsidRPr="00E5137C">
        <w:rPr>
          <w:rFonts w:ascii="Bookman Old Style" w:hAnsi="Bookman Old Style"/>
          <w:color w:val="000000" w:themeColor="text1"/>
          <w:lang w:val="en-US"/>
        </w:rPr>
        <w:t xml:space="preserve">Authorized Travel Agent (henceforth referred as agents) from where ticket were originally issued </w:t>
      </w:r>
      <w:r w:rsidR="0075384E">
        <w:rPr>
          <w:rFonts w:ascii="Bookman Old Style" w:hAnsi="Bookman Old Style"/>
          <w:color w:val="000000" w:themeColor="text1"/>
          <w:lang w:val="en-US"/>
        </w:rPr>
        <w:t xml:space="preserve">or </w:t>
      </w:r>
      <w:r w:rsidRPr="00E5137C">
        <w:rPr>
          <w:rFonts w:ascii="Bookman Old Style" w:hAnsi="Bookman Old Style"/>
          <w:color w:val="000000" w:themeColor="text1"/>
          <w:lang w:val="en-US"/>
        </w:rPr>
        <w:t>Call up the call-</w:t>
      </w:r>
      <w:r w:rsidR="00866B87" w:rsidRPr="00E5137C">
        <w:rPr>
          <w:rFonts w:ascii="Bookman Old Style" w:hAnsi="Bookman Old Style"/>
          <w:color w:val="000000" w:themeColor="text1"/>
          <w:lang w:val="en-US"/>
        </w:rPr>
        <w:t>center.</w:t>
      </w:r>
    </w:p>
    <w:p w:rsidR="00957490" w:rsidRPr="00E5137C" w:rsidRDefault="008E4E67" w:rsidP="00CB26D0">
      <w:pPr>
        <w:pStyle w:val="ListParagraph"/>
        <w:numPr>
          <w:ilvl w:val="0"/>
          <w:numId w:val="5"/>
        </w:numPr>
        <w:spacing w:after="120" w:line="336" w:lineRule="auto"/>
        <w:ind w:left="924"/>
        <w:jc w:val="both"/>
        <w:rPr>
          <w:rFonts w:ascii="Bookman Old Style" w:hAnsi="Bookman Old Style"/>
          <w:strike/>
          <w:color w:val="000000" w:themeColor="text1"/>
          <w:lang w:val="en-US"/>
        </w:rPr>
      </w:pPr>
      <w:r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Same Sector Travel(With/Without Routing Change):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>ATO/CTO either can revalidate the ticket (</w:t>
      </w:r>
      <w:r w:rsidR="00B6218A" w:rsidRPr="00E5137C">
        <w:rPr>
          <w:rFonts w:ascii="Bookman Old Style" w:hAnsi="Bookman Old Style"/>
          <w:b/>
          <w:i/>
          <w:color w:val="000000" w:themeColor="text1"/>
          <w:lang w:val="en-US"/>
        </w:rPr>
        <w:t>Provided Same Cabin)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 xml:space="preserve"> or reissue the ticket </w:t>
      </w:r>
      <w:r w:rsidR="00957490" w:rsidRPr="00E5137C">
        <w:rPr>
          <w:rFonts w:ascii="Bookman Old Style" w:hAnsi="Bookman Old Style"/>
          <w:color w:val="000000" w:themeColor="text1"/>
          <w:lang w:val="en-US"/>
        </w:rPr>
        <w:t xml:space="preserve">with </w:t>
      </w:r>
      <w:r w:rsidR="00957490" w:rsidRPr="00E5137C">
        <w:rPr>
          <w:rFonts w:ascii="Bookman Old Style" w:hAnsi="Bookman Old Style"/>
          <w:i/>
          <w:color w:val="000000" w:themeColor="text1"/>
          <w:u w:val="single"/>
          <w:lang w:val="en-US"/>
        </w:rPr>
        <w:t>NIL ADC</w:t>
      </w:r>
      <w:r w:rsidR="00957490" w:rsidRPr="00E5137C">
        <w:rPr>
          <w:rFonts w:ascii="Bookman Old Style" w:hAnsi="Bookman Old Style"/>
          <w:color w:val="000000" w:themeColor="text1"/>
          <w:lang w:val="en-US"/>
        </w:rPr>
        <w:t>.</w:t>
      </w:r>
      <w:r w:rsidR="00B6218A" w:rsidRPr="00E5137C">
        <w:rPr>
          <w:rFonts w:ascii="Bookman Old Style" w:hAnsi="Bookman Old Style"/>
          <w:b/>
          <w:bCs/>
          <w:color w:val="000000" w:themeColor="text1"/>
          <w:lang w:val="en-US"/>
        </w:rPr>
        <w:t>Call Centre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 xml:space="preserve"> and </w:t>
      </w:r>
      <w:r w:rsidR="00B6218A" w:rsidRPr="00E5137C">
        <w:rPr>
          <w:rFonts w:ascii="Bookman Old Style" w:hAnsi="Bookman Old Style"/>
          <w:b/>
          <w:bCs/>
          <w:color w:val="000000" w:themeColor="text1"/>
          <w:lang w:val="en-US"/>
        </w:rPr>
        <w:t>Agents needs to re-issue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 xml:space="preserve"> the holding ticket with </w:t>
      </w:r>
      <w:r w:rsidR="00B6218A" w:rsidRPr="00E5137C">
        <w:rPr>
          <w:rFonts w:ascii="Bookman Old Style" w:hAnsi="Bookman Old Style"/>
          <w:i/>
          <w:color w:val="000000" w:themeColor="text1"/>
          <w:u w:val="single"/>
          <w:lang w:val="en-US"/>
        </w:rPr>
        <w:t>NIL ADC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>.</w:t>
      </w:r>
      <w:r w:rsidR="006A35BC" w:rsidRPr="00E5137C">
        <w:rPr>
          <w:rFonts w:ascii="Bookman Old Style" w:hAnsi="Bookman Old Style"/>
          <w:color w:val="000000" w:themeColor="text1"/>
          <w:lang w:val="en-US"/>
        </w:rPr>
        <w:t>Reissue/Revalidation to be done preferably in original</w:t>
      </w:r>
      <w:r w:rsidR="00440CF4">
        <w:rPr>
          <w:rFonts w:ascii="Bookman Old Style" w:hAnsi="Bookman Old Style"/>
          <w:color w:val="000000" w:themeColor="text1"/>
          <w:lang w:val="en-US"/>
        </w:rPr>
        <w:t>/same</w:t>
      </w:r>
      <w:r w:rsidR="006A35BC" w:rsidRPr="00E5137C">
        <w:rPr>
          <w:rFonts w:ascii="Bookman Old Style" w:hAnsi="Bookman Old Style"/>
          <w:color w:val="000000" w:themeColor="text1"/>
          <w:lang w:val="en-US"/>
        </w:rPr>
        <w:t xml:space="preserve"> RBD or </w:t>
      </w:r>
      <w:r w:rsidR="00440CF4">
        <w:rPr>
          <w:rFonts w:ascii="Bookman Old Style" w:hAnsi="Bookman Old Style"/>
          <w:color w:val="000000" w:themeColor="text1"/>
          <w:lang w:val="en-US"/>
        </w:rPr>
        <w:t xml:space="preserve">next highest available </w:t>
      </w:r>
      <w:r w:rsidR="00440CF4" w:rsidRPr="00E5137C">
        <w:rPr>
          <w:rFonts w:ascii="Bookman Old Style" w:hAnsi="Bookman Old Style"/>
          <w:color w:val="000000" w:themeColor="text1"/>
          <w:lang w:val="en-US"/>
        </w:rPr>
        <w:t>RBD</w:t>
      </w:r>
      <w:r w:rsidR="006B35DC" w:rsidRPr="00E5137C">
        <w:rPr>
          <w:rFonts w:ascii="Bookman Old Style" w:hAnsi="Bookman Old Style"/>
          <w:color w:val="000000" w:themeColor="text1"/>
          <w:lang w:val="en-US"/>
        </w:rPr>
        <w:t xml:space="preserve"> for Air India’s Sector</w:t>
      </w:r>
      <w:r w:rsidR="006A35BC" w:rsidRPr="00E5137C">
        <w:rPr>
          <w:rFonts w:ascii="Bookman Old Style" w:hAnsi="Bookman Old Style"/>
          <w:color w:val="000000" w:themeColor="text1"/>
          <w:lang w:val="en-US"/>
        </w:rPr>
        <w:t>.</w:t>
      </w:r>
      <w:r w:rsidR="00440CF4">
        <w:rPr>
          <w:rFonts w:ascii="Bookman Old Style" w:hAnsi="Bookman Old Style"/>
          <w:color w:val="000000" w:themeColor="text1"/>
          <w:lang w:val="en-US"/>
        </w:rPr>
        <w:t>Interline sector if any on Holding Ticketed itinerary, same needs to be booked as per original RBD only</w:t>
      </w:r>
      <w:r w:rsidR="006B35DC" w:rsidRPr="00E5137C">
        <w:rPr>
          <w:rFonts w:ascii="Bookman Old Style" w:hAnsi="Bookman Old Style"/>
          <w:b/>
          <w:color w:val="000000" w:themeColor="text1"/>
          <w:lang w:val="en-US"/>
        </w:rPr>
        <w:t>.</w:t>
      </w:r>
    </w:p>
    <w:p w:rsidR="003C5D35" w:rsidRPr="00E5137C" w:rsidRDefault="008E4E67" w:rsidP="00CB26D0">
      <w:pPr>
        <w:pStyle w:val="ListParagraph"/>
        <w:numPr>
          <w:ilvl w:val="0"/>
          <w:numId w:val="5"/>
        </w:numPr>
        <w:spacing w:after="120" w:line="336" w:lineRule="auto"/>
        <w:ind w:left="924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Sector Change-Provided no change in Origin and Destination Country: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>Any holding ticket passenger, permitted to change the sector</w:t>
      </w:r>
      <w:r w:rsidR="00440CF4">
        <w:rPr>
          <w:rFonts w:ascii="Bookman Old Style" w:hAnsi="Bookman Old Style"/>
          <w:color w:val="000000" w:themeColor="text1"/>
          <w:lang w:val="en-US"/>
        </w:rPr>
        <w:t>- from Air India’s one Online Station to another Online Station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 xml:space="preserve">, provided </w:t>
      </w:r>
      <w:r w:rsidR="00C476B8" w:rsidRPr="00E5137C">
        <w:rPr>
          <w:rFonts w:ascii="Bookman Old Style" w:hAnsi="Bookman Old Style"/>
          <w:b/>
          <w:i/>
          <w:color w:val="000000" w:themeColor="text1"/>
          <w:lang w:val="en-US"/>
        </w:rPr>
        <w:t>there is no change in Origin and Destination Country.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 xml:space="preserve">Ticket needs to be </w:t>
      </w:r>
      <w:r w:rsidR="00B6218A" w:rsidRPr="00E5137C">
        <w:rPr>
          <w:rFonts w:ascii="Bookman Old Style" w:hAnsi="Bookman Old Style"/>
          <w:b/>
          <w:color w:val="000000" w:themeColor="text1"/>
          <w:lang w:val="en-US"/>
        </w:rPr>
        <w:t>reissued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FB26EB" w:rsidRPr="00E5137C">
        <w:rPr>
          <w:rFonts w:ascii="Bookman Old Style" w:hAnsi="Bookman Old Style"/>
          <w:b/>
          <w:color w:val="000000" w:themeColor="text1"/>
          <w:lang w:val="en-US"/>
        </w:rPr>
        <w:t>with NIL ADC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 xml:space="preserve">, no fare difference to be charged. E.g. Passenger holding 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>CCU-DEL-LHR</w:t>
      </w:r>
      <w:r w:rsidR="00B6218A" w:rsidRPr="00E5137C">
        <w:rPr>
          <w:rFonts w:ascii="Bookman Old Style" w:hAnsi="Bookman Old Style"/>
          <w:color w:val="000000" w:themeColor="text1"/>
          <w:lang w:val="en-US"/>
        </w:rPr>
        <w:t xml:space="preserve"> ticket, want to travel 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>COK-DEL-LHR</w:t>
      </w:r>
      <w:r w:rsidR="001C2C00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3C5D35" w:rsidRPr="00E5137C">
        <w:rPr>
          <w:rFonts w:ascii="Bookman Old Style" w:hAnsi="Bookman Old Style"/>
          <w:color w:val="000000" w:themeColor="text1"/>
          <w:lang w:val="en-US"/>
        </w:rPr>
        <w:t xml:space="preserve">i.e. </w:t>
      </w:r>
      <w:r w:rsidR="003C5D35" w:rsidRPr="00E5137C">
        <w:rPr>
          <w:rFonts w:ascii="Bookman Old Style" w:hAnsi="Bookman Old Style"/>
          <w:b/>
          <w:color w:val="000000" w:themeColor="text1"/>
          <w:lang w:val="en-US"/>
        </w:rPr>
        <w:t>route change is permitted</w:t>
      </w:r>
      <w:r w:rsidR="003C5D35" w:rsidRPr="00E5137C">
        <w:rPr>
          <w:rFonts w:ascii="Bookman Old Style" w:hAnsi="Bookman Old Style"/>
          <w:color w:val="000000" w:themeColor="text1"/>
          <w:lang w:val="en-US"/>
        </w:rPr>
        <w:t xml:space="preserve">, maximum number of </w:t>
      </w:r>
      <w:r w:rsidR="00681C76" w:rsidRPr="00E5137C">
        <w:rPr>
          <w:rFonts w:ascii="Bookman Old Style" w:hAnsi="Bookman Old Style"/>
          <w:color w:val="000000" w:themeColor="text1"/>
          <w:lang w:val="en-US"/>
        </w:rPr>
        <w:t xml:space="preserve">permitted </w:t>
      </w:r>
      <w:r w:rsidR="003C5D35" w:rsidRPr="00E5137C">
        <w:rPr>
          <w:rFonts w:ascii="Bookman Old Style" w:hAnsi="Bookman Old Style"/>
          <w:color w:val="000000" w:themeColor="text1"/>
          <w:lang w:val="en-US"/>
        </w:rPr>
        <w:t xml:space="preserve">add-ons </w:t>
      </w:r>
      <w:r w:rsidR="00681C76" w:rsidRPr="00E5137C">
        <w:rPr>
          <w:rFonts w:ascii="Bookman Old Style" w:hAnsi="Bookman Old Style"/>
          <w:color w:val="000000" w:themeColor="text1"/>
          <w:lang w:val="en-US"/>
        </w:rPr>
        <w:t xml:space="preserve">for new routing, </w:t>
      </w:r>
      <w:r w:rsidR="003C5D35" w:rsidRPr="00E5137C">
        <w:rPr>
          <w:rFonts w:ascii="Bookman Old Style" w:hAnsi="Bookman Old Style"/>
          <w:color w:val="000000" w:themeColor="text1"/>
          <w:lang w:val="en-US"/>
        </w:rPr>
        <w:t xml:space="preserve">will be as </w:t>
      </w:r>
      <w:r w:rsidR="00A17951" w:rsidRPr="00E5137C">
        <w:rPr>
          <w:rFonts w:ascii="Bookman Old Style" w:hAnsi="Bookman Old Style"/>
          <w:color w:val="000000" w:themeColor="text1"/>
          <w:lang w:val="en-US"/>
        </w:rPr>
        <w:t>that of</w:t>
      </w:r>
      <w:r w:rsidR="003C5D35" w:rsidRPr="00E5137C">
        <w:rPr>
          <w:rFonts w:ascii="Bookman Old Style" w:hAnsi="Bookman Old Style"/>
          <w:color w:val="000000" w:themeColor="text1"/>
          <w:lang w:val="en-US"/>
        </w:rPr>
        <w:t xml:space="preserve"> holding ticket.</w:t>
      </w:r>
      <w:r w:rsidR="00681C76" w:rsidRPr="00E5137C">
        <w:rPr>
          <w:rFonts w:ascii="Bookman Old Style" w:hAnsi="Bookman Old Style"/>
          <w:color w:val="000000" w:themeColor="text1"/>
          <w:lang w:val="en-US"/>
        </w:rPr>
        <w:t xml:space="preserve"> For. </w:t>
      </w:r>
      <w:r w:rsidR="00866B87">
        <w:rPr>
          <w:rFonts w:ascii="Bookman Old Style" w:hAnsi="Bookman Old Style"/>
          <w:color w:val="000000" w:themeColor="text1"/>
          <w:lang w:val="en-US"/>
        </w:rPr>
        <w:t>e.</w:t>
      </w:r>
      <w:r w:rsidR="00681C76" w:rsidRPr="00E5137C">
        <w:rPr>
          <w:rFonts w:ascii="Bookman Old Style" w:hAnsi="Bookman Old Style"/>
          <w:color w:val="000000" w:themeColor="text1"/>
          <w:lang w:val="en-US"/>
        </w:rPr>
        <w:t>g. CCU-DEL-LHR holding ticket will not be permitted to issue ticket COK-BLR-DEL-LHR.</w:t>
      </w:r>
    </w:p>
    <w:p w:rsidR="004B1D45" w:rsidRDefault="008E4E67" w:rsidP="00CB26D0">
      <w:pPr>
        <w:pStyle w:val="ListParagraph"/>
        <w:numPr>
          <w:ilvl w:val="0"/>
          <w:numId w:val="5"/>
        </w:numPr>
        <w:spacing w:after="120" w:line="336" w:lineRule="auto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 xml:space="preserve">Sector Change- Change in either Origin &amp;/or Destination </w:t>
      </w:r>
      <w:r w:rsidR="00E5137C"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Country</w:t>
      </w:r>
      <w:r w:rsidR="00E5137C" w:rsidRPr="00E5137C">
        <w:rPr>
          <w:rFonts w:ascii="Bookman Old Style" w:hAnsi="Bookman Old Style"/>
          <w:color w:val="000000" w:themeColor="text1"/>
          <w:lang w:val="en-US"/>
        </w:rPr>
        <w:t>: It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 xml:space="preserve"> may please be noted that in case passenger is </w:t>
      </w:r>
      <w:r w:rsidR="004B1D45" w:rsidRPr="00E5137C">
        <w:rPr>
          <w:rFonts w:ascii="Bookman Old Style" w:hAnsi="Bookman Old Style"/>
          <w:b/>
          <w:i/>
          <w:color w:val="000000" w:themeColor="text1"/>
          <w:lang w:val="en-US"/>
        </w:rPr>
        <w:t xml:space="preserve">holding a ticket for a specific </w:t>
      </w:r>
      <w:r w:rsidR="00E5137C" w:rsidRPr="00E5137C">
        <w:rPr>
          <w:rFonts w:ascii="Bookman Old Style" w:hAnsi="Bookman Old Style"/>
          <w:b/>
          <w:i/>
          <w:color w:val="000000" w:themeColor="text1"/>
          <w:lang w:val="en-US"/>
        </w:rPr>
        <w:t>sector and</w:t>
      </w:r>
      <w:r w:rsidR="004B1D45" w:rsidRPr="00E5137C">
        <w:rPr>
          <w:rFonts w:ascii="Bookman Old Style" w:hAnsi="Bookman Old Style"/>
          <w:b/>
          <w:i/>
          <w:color w:val="000000" w:themeColor="text1"/>
          <w:lang w:val="en-US"/>
        </w:rPr>
        <w:t xml:space="preserve"> wants to fly on a separate sector</w:t>
      </w:r>
      <w:r w:rsidR="00E554B2" w:rsidRPr="00E5137C">
        <w:rPr>
          <w:rFonts w:ascii="Bookman Old Style" w:hAnsi="Bookman Old Style"/>
          <w:b/>
          <w:i/>
          <w:color w:val="000000" w:themeColor="text1"/>
          <w:lang w:val="en-US"/>
        </w:rPr>
        <w:t xml:space="preserve">, where in there is change in either Origin &amp;/or Destination </w:t>
      </w:r>
      <w:r w:rsidR="00E5137C" w:rsidRPr="00E5137C">
        <w:rPr>
          <w:rFonts w:ascii="Bookman Old Style" w:hAnsi="Bookman Old Style"/>
          <w:b/>
          <w:i/>
          <w:color w:val="000000" w:themeColor="text1"/>
          <w:lang w:val="en-US"/>
        </w:rPr>
        <w:t>Country</w:t>
      </w:r>
      <w:r w:rsidR="00E5137C" w:rsidRPr="00E5137C">
        <w:rPr>
          <w:rFonts w:ascii="Bookman Old Style" w:hAnsi="Bookman Old Style"/>
          <w:color w:val="000000" w:themeColor="text1"/>
          <w:lang w:val="en-US"/>
        </w:rPr>
        <w:t>, passenger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 xml:space="preserve"> will have to </w:t>
      </w:r>
      <w:r w:rsidR="004B1D45" w:rsidRPr="00E5137C">
        <w:rPr>
          <w:rFonts w:ascii="Bookman Old Style" w:hAnsi="Bookman Old Style"/>
          <w:b/>
          <w:i/>
          <w:color w:val="000000" w:themeColor="text1"/>
          <w:lang w:val="en-US"/>
        </w:rPr>
        <w:t>purchase a new ticket</w:t>
      </w:r>
      <w:r w:rsidR="001C2C00">
        <w:rPr>
          <w:rFonts w:ascii="Bookman Old Style" w:hAnsi="Bookman Old Style"/>
          <w:b/>
          <w:i/>
          <w:color w:val="000000" w:themeColor="text1"/>
          <w:lang w:val="en-US"/>
        </w:rPr>
        <w:t xml:space="preserve"> </w:t>
      </w:r>
      <w:r w:rsidR="00E554B2" w:rsidRPr="00E5137C">
        <w:rPr>
          <w:rFonts w:ascii="Bookman Old Style" w:hAnsi="Bookman Old Style"/>
          <w:b/>
          <w:color w:val="000000" w:themeColor="text1"/>
          <w:lang w:val="en-US"/>
        </w:rPr>
        <w:t xml:space="preserve">for new </w:t>
      </w:r>
      <w:r w:rsidR="00E5137C" w:rsidRPr="00E5137C">
        <w:rPr>
          <w:rFonts w:ascii="Bookman Old Style" w:hAnsi="Bookman Old Style"/>
          <w:b/>
          <w:color w:val="000000" w:themeColor="text1"/>
          <w:lang w:val="en-US"/>
        </w:rPr>
        <w:t>sector</w:t>
      </w:r>
      <w:r w:rsidR="00E5137C" w:rsidRPr="00E5137C">
        <w:rPr>
          <w:rFonts w:ascii="Bookman Old Style" w:hAnsi="Bookman Old Style"/>
          <w:color w:val="000000" w:themeColor="text1"/>
          <w:lang w:val="en-US"/>
        </w:rPr>
        <w:t xml:space="preserve"> and</w:t>
      </w:r>
      <w:r w:rsidR="001C2C00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4B1D45" w:rsidRPr="00E5137C">
        <w:rPr>
          <w:rFonts w:ascii="Bookman Old Style" w:hAnsi="Bookman Old Style"/>
          <w:color w:val="000000" w:themeColor="text1"/>
          <w:u w:val="single"/>
          <w:lang w:val="en-US"/>
        </w:rPr>
        <w:t xml:space="preserve">value of </w:t>
      </w:r>
      <w:r w:rsidR="00E554B2"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holding</w:t>
      </w:r>
      <w:r w:rsidR="001C2C00">
        <w:rPr>
          <w:rFonts w:ascii="Bookman Old Style" w:hAnsi="Bookman Old Style"/>
          <w:b/>
          <w:color w:val="000000" w:themeColor="text1"/>
          <w:u w:val="single"/>
          <w:lang w:val="en-US"/>
        </w:rPr>
        <w:t xml:space="preserve"> </w:t>
      </w:r>
      <w:r w:rsidR="004B1D45" w:rsidRPr="00E5137C">
        <w:rPr>
          <w:rFonts w:ascii="Bookman Old Style" w:hAnsi="Bookman Old Style"/>
          <w:color w:val="000000" w:themeColor="text1"/>
          <w:u w:val="single"/>
          <w:lang w:val="en-US"/>
        </w:rPr>
        <w:t xml:space="preserve">ticket may be adjusted against the new </w:t>
      </w:r>
      <w:r w:rsidR="00E5137C" w:rsidRPr="00E5137C">
        <w:rPr>
          <w:rFonts w:ascii="Bookman Old Style" w:hAnsi="Bookman Old Style"/>
          <w:color w:val="000000" w:themeColor="text1"/>
          <w:u w:val="single"/>
          <w:lang w:val="en-US"/>
        </w:rPr>
        <w:t>fare.</w:t>
      </w:r>
      <w:r w:rsidR="00E5137C" w:rsidRPr="00E5137C">
        <w:rPr>
          <w:rFonts w:ascii="Bookman Old Style" w:hAnsi="Bookman Old Style"/>
          <w:color w:val="000000" w:themeColor="text1"/>
          <w:lang w:val="en-US"/>
        </w:rPr>
        <w:t xml:space="preserve"> For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 xml:space="preserve"> partly utilized tickets (RT tickets), residual value may be calculated taking ½ RT fare – as per normal procedure. </w:t>
      </w:r>
      <w:r w:rsidR="003B028B" w:rsidRPr="00E5137C">
        <w:rPr>
          <w:rFonts w:ascii="Bookman Old Style" w:hAnsi="Bookman Old Style"/>
          <w:color w:val="000000" w:themeColor="text1"/>
          <w:lang w:val="en-US"/>
        </w:rPr>
        <w:t xml:space="preserve">Tickets needs to be reissued for new sector collecting difference of fare if applicable. </w:t>
      </w:r>
      <w:r w:rsidR="00440CF4">
        <w:rPr>
          <w:rFonts w:ascii="Bookman Old Style" w:hAnsi="Bookman Old Style"/>
          <w:color w:val="000000" w:themeColor="text1"/>
          <w:lang w:val="en-US"/>
        </w:rPr>
        <w:t>If new routing/ Origin &amp; Destination, results in a lower fare</w:t>
      </w:r>
      <w:r w:rsidR="00D859D4">
        <w:rPr>
          <w:rFonts w:ascii="Bookman Old Style" w:hAnsi="Bookman Old Style"/>
          <w:color w:val="000000" w:themeColor="text1"/>
          <w:lang w:val="en-US"/>
        </w:rPr>
        <w:t xml:space="preserve">, any unutilized balance will be </w:t>
      </w:r>
      <w:r w:rsidR="00866B87">
        <w:rPr>
          <w:rFonts w:ascii="Bookman Old Style" w:hAnsi="Bookman Old Style"/>
          <w:color w:val="000000" w:themeColor="text1"/>
          <w:lang w:val="en-US"/>
        </w:rPr>
        <w:t>forfeited,</w:t>
      </w:r>
      <w:r w:rsidR="00D859D4">
        <w:rPr>
          <w:rFonts w:ascii="Bookman Old Style" w:hAnsi="Bookman Old Style"/>
          <w:color w:val="000000" w:themeColor="text1"/>
          <w:lang w:val="en-US"/>
        </w:rPr>
        <w:t xml:space="preserve"> and Air India will not refund the balance.</w:t>
      </w:r>
    </w:p>
    <w:p w:rsidR="00CB26D0" w:rsidRDefault="00D859D4" w:rsidP="00CB26D0">
      <w:pPr>
        <w:pStyle w:val="ListParagraph"/>
        <w:numPr>
          <w:ilvl w:val="0"/>
          <w:numId w:val="5"/>
        </w:numPr>
        <w:spacing w:after="120" w:line="336" w:lineRule="auto"/>
        <w:ind w:left="924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Same Sector Travel &amp; Cabin Upgrade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: Any passenger holding Economy/Business Class ticket and wanting to </w:t>
      </w:r>
      <w:r w:rsidRPr="00E5137C">
        <w:rPr>
          <w:rFonts w:ascii="Bookman Old Style" w:hAnsi="Bookman Old Style"/>
          <w:b/>
          <w:i/>
          <w:color w:val="000000" w:themeColor="text1"/>
          <w:lang w:val="en-US"/>
        </w:rPr>
        <w:t xml:space="preserve">upgrade 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to Business/First Class respectively, please </w:t>
      </w:r>
      <w:r w:rsidRPr="00E5137C">
        <w:rPr>
          <w:rFonts w:ascii="Bookman Old Style" w:hAnsi="Bookman Old Style"/>
          <w:b/>
          <w:bCs/>
          <w:i/>
          <w:iCs/>
          <w:color w:val="000000" w:themeColor="text1"/>
          <w:lang w:val="en-US"/>
        </w:rPr>
        <w:t>reissue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the ticket by </w:t>
      </w:r>
      <w:r w:rsidRPr="00E5137C">
        <w:rPr>
          <w:rFonts w:ascii="Bookman Old Style" w:hAnsi="Bookman Old Style"/>
          <w:b/>
          <w:i/>
          <w:color w:val="000000" w:themeColor="text1"/>
          <w:lang w:val="en-US"/>
        </w:rPr>
        <w:t>collecting difference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in fare </w:t>
      </w:r>
      <w:r w:rsidRPr="00E5137C">
        <w:rPr>
          <w:rFonts w:ascii="Bookman Old Style" w:hAnsi="Bookman Old Style"/>
          <w:b/>
          <w:color w:val="000000" w:themeColor="text1"/>
          <w:lang w:val="en-US"/>
        </w:rPr>
        <w:t xml:space="preserve">as on date </w:t>
      </w:r>
      <w:r w:rsidRPr="00E5137C">
        <w:rPr>
          <w:rFonts w:ascii="Bookman Old Style" w:hAnsi="Bookman Old Style"/>
          <w:color w:val="000000" w:themeColor="text1"/>
          <w:lang w:val="en-US"/>
        </w:rPr>
        <w:t>Business/</w:t>
      </w:r>
      <w:bookmarkStart w:id="0" w:name="_GoBack"/>
      <w:bookmarkEnd w:id="0"/>
      <w:r w:rsidRPr="00E5137C">
        <w:rPr>
          <w:rFonts w:ascii="Bookman Old Style" w:hAnsi="Bookman Old Style"/>
          <w:color w:val="000000" w:themeColor="text1"/>
          <w:lang w:val="en-US"/>
        </w:rPr>
        <w:t xml:space="preserve">First Class Evacuation OW </w:t>
      </w:r>
      <w:r w:rsidRPr="00E5137C">
        <w:rPr>
          <w:rFonts w:ascii="Bookman Old Style" w:hAnsi="Bookman Old Style"/>
          <w:b/>
          <w:color w:val="000000" w:themeColor="text1"/>
          <w:lang w:val="en-US"/>
        </w:rPr>
        <w:t xml:space="preserve">/RT 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Fare </w:t>
      </w:r>
      <w:r w:rsidRPr="00E5137C">
        <w:rPr>
          <w:rFonts w:ascii="Bookman Old Style" w:hAnsi="Bookman Old Style"/>
          <w:b/>
          <w:color w:val="000000" w:themeColor="text1"/>
          <w:lang w:val="en-US"/>
        </w:rPr>
        <w:t xml:space="preserve">for desired flight 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and </w:t>
      </w:r>
      <w:r w:rsidRPr="00E5137C">
        <w:rPr>
          <w:rFonts w:ascii="Bookman Old Style" w:hAnsi="Bookman Old Style"/>
          <w:b/>
          <w:color w:val="000000" w:themeColor="text1"/>
          <w:lang w:val="en-US"/>
        </w:rPr>
        <w:t xml:space="preserve">holding </w:t>
      </w:r>
      <w:r w:rsidRPr="00E5137C">
        <w:rPr>
          <w:rFonts w:ascii="Bookman Old Style" w:hAnsi="Bookman Old Style"/>
          <w:color w:val="000000" w:themeColor="text1"/>
          <w:lang w:val="en-US"/>
        </w:rPr>
        <w:t>tickets residual (in case of partially used ticket) value or total (in case of totally unutilized ticket) value.</w:t>
      </w:r>
    </w:p>
    <w:p w:rsidR="00CB26D0" w:rsidRDefault="00CB26D0">
      <w:pPr>
        <w:spacing w:after="160" w:line="259" w:lineRule="auto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  <w:color w:val="000000" w:themeColor="text1"/>
          <w:lang w:val="en-US"/>
        </w:rPr>
        <w:br w:type="page"/>
      </w:r>
    </w:p>
    <w:p w:rsidR="00B6218A" w:rsidRPr="00E5137C" w:rsidRDefault="00B6218A" w:rsidP="00CB26D0">
      <w:pPr>
        <w:pStyle w:val="ListParagraph"/>
        <w:numPr>
          <w:ilvl w:val="0"/>
          <w:numId w:val="5"/>
        </w:numPr>
        <w:spacing w:after="120" w:line="336" w:lineRule="auto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lastRenderedPageBreak/>
        <w:t>Please note that, Agents</w:t>
      </w:r>
      <w:r w:rsidRPr="00E5137C">
        <w:rPr>
          <w:rFonts w:ascii="Bookman Old Style" w:hAnsi="Bookman Old Style"/>
          <w:b/>
          <w:bCs/>
          <w:i/>
          <w:iCs/>
          <w:color w:val="000000" w:themeColor="text1"/>
          <w:lang w:val="en-US"/>
        </w:rPr>
        <w:t xml:space="preserve"> are only allowed to reissue the holding tickets</w:t>
      </w:r>
      <w:r w:rsidRPr="00E5137C">
        <w:rPr>
          <w:rFonts w:ascii="Bookman Old Style" w:hAnsi="Bookman Old Style"/>
          <w:color w:val="000000" w:themeColor="text1"/>
          <w:lang w:val="en-US"/>
        </w:rPr>
        <w:t>, which were originally issued from their stock, in view of same they are</w:t>
      </w:r>
      <w:r w:rsidRPr="00E5137C">
        <w:rPr>
          <w:rFonts w:ascii="Bookman Old Style" w:hAnsi="Bookman Old Style"/>
          <w:b/>
          <w:i/>
          <w:color w:val="000000" w:themeColor="text1"/>
          <w:lang w:val="en-US"/>
        </w:rPr>
        <w:t xml:space="preserve"> also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allowed to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 xml:space="preserve">upgrade ticket to higher </w:t>
      </w:r>
      <w:r w:rsidR="00681C76" w:rsidRPr="00E5137C">
        <w:rPr>
          <w:rFonts w:ascii="Bookman Old Style" w:hAnsi="Bookman Old Style"/>
          <w:color w:val="000000" w:themeColor="text1"/>
          <w:lang w:val="en-US"/>
        </w:rPr>
        <w:t>cabin, do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Sector Change, as mentioned i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>n aforementioned point number (c</w:t>
      </w:r>
      <w:r w:rsidRPr="00E5137C">
        <w:rPr>
          <w:rFonts w:ascii="Bookman Old Style" w:hAnsi="Bookman Old Style"/>
          <w:color w:val="000000" w:themeColor="text1"/>
          <w:lang w:val="en-US"/>
        </w:rPr>
        <w:t>), (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>d</w:t>
      </w:r>
      <w:r w:rsidRPr="00E5137C">
        <w:rPr>
          <w:rFonts w:ascii="Bookman Old Style" w:hAnsi="Bookman Old Style"/>
          <w:color w:val="000000" w:themeColor="text1"/>
          <w:lang w:val="en-US"/>
        </w:rPr>
        <w:t>)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 xml:space="preserve"> and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(</w:t>
      </w:r>
      <w:r w:rsidR="004B1D45" w:rsidRPr="00E5137C">
        <w:rPr>
          <w:rFonts w:ascii="Bookman Old Style" w:hAnsi="Bookman Old Style"/>
          <w:color w:val="000000" w:themeColor="text1"/>
          <w:lang w:val="en-US"/>
        </w:rPr>
        <w:t>e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). </w:t>
      </w:r>
    </w:p>
    <w:p w:rsidR="00B6218A" w:rsidRPr="00E5137C" w:rsidRDefault="00B6218A" w:rsidP="00CB26D0">
      <w:pPr>
        <w:pStyle w:val="ListParagraph"/>
        <w:numPr>
          <w:ilvl w:val="0"/>
          <w:numId w:val="5"/>
        </w:numPr>
        <w:spacing w:after="120" w:line="336" w:lineRule="auto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t xml:space="preserve">Whenever tickets are reissued, </w:t>
      </w:r>
      <w:r w:rsidR="006A35BC" w:rsidRPr="00E5137C">
        <w:rPr>
          <w:rFonts w:ascii="Bookman Old Style" w:hAnsi="Bookman Old Style"/>
          <w:color w:val="000000" w:themeColor="text1"/>
          <w:lang w:val="en-US"/>
        </w:rPr>
        <w:t>below mentioned waiver number</w:t>
      </w:r>
      <w:r w:rsidR="00CB26D0">
        <w:rPr>
          <w:rFonts w:ascii="Bookman Old Style" w:hAnsi="Bookman Old Style"/>
          <w:color w:val="000000" w:themeColor="text1"/>
          <w:lang w:val="en-US"/>
        </w:rPr>
        <w:t xml:space="preserve">, needs to be incorporated </w:t>
      </w:r>
      <w:r w:rsidR="00CB26D0" w:rsidRPr="00E5137C">
        <w:rPr>
          <w:rFonts w:ascii="Bookman Old Style" w:hAnsi="Bookman Old Style"/>
          <w:color w:val="000000" w:themeColor="text1"/>
          <w:lang w:val="en-US"/>
        </w:rPr>
        <w:t>in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Endorsement box of reissued ticket</w:t>
      </w:r>
      <w:r w:rsidR="006A35BC" w:rsidRPr="00E5137C">
        <w:rPr>
          <w:rFonts w:ascii="Bookman Old Style" w:hAnsi="Bookman Old Style"/>
          <w:color w:val="000000" w:themeColor="text1"/>
          <w:lang w:val="en-US"/>
        </w:rPr>
        <w:t xml:space="preserve"> and in PNR</w:t>
      </w:r>
      <w:r w:rsidRPr="00E5137C">
        <w:rPr>
          <w:rFonts w:ascii="Bookman Old Style" w:hAnsi="Bookman Old Style"/>
          <w:color w:val="000000" w:themeColor="text1"/>
          <w:lang w:val="en-US"/>
        </w:rPr>
        <w:t>.</w:t>
      </w:r>
    </w:p>
    <w:p w:rsidR="00B6218A" w:rsidRPr="00E5137C" w:rsidRDefault="00B6218A" w:rsidP="00CB26D0">
      <w:pPr>
        <w:pStyle w:val="ListParagraph"/>
        <w:numPr>
          <w:ilvl w:val="0"/>
          <w:numId w:val="5"/>
        </w:numPr>
        <w:spacing w:after="120" w:line="336" w:lineRule="auto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t xml:space="preserve">Whenever tickets are revalidated, </w:t>
      </w:r>
      <w:r w:rsidR="00CB26D0">
        <w:rPr>
          <w:rFonts w:ascii="Bookman Old Style" w:hAnsi="Bookman Old Style"/>
          <w:color w:val="000000" w:themeColor="text1"/>
          <w:lang w:val="en-US"/>
        </w:rPr>
        <w:t xml:space="preserve">below mentioned </w:t>
      </w:r>
      <w:r w:rsidR="006A35BC" w:rsidRPr="00E5137C">
        <w:rPr>
          <w:rFonts w:ascii="Bookman Old Style" w:hAnsi="Bookman Old Style"/>
          <w:color w:val="000000" w:themeColor="text1"/>
          <w:lang w:val="en-US"/>
        </w:rPr>
        <w:t xml:space="preserve">waiver number to be incorporated in ticket coupon 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remark and </w:t>
      </w:r>
      <w:r w:rsidR="006A35BC" w:rsidRPr="00E5137C">
        <w:rPr>
          <w:rFonts w:ascii="Bookman Old Style" w:hAnsi="Bookman Old Style"/>
          <w:color w:val="000000" w:themeColor="text1"/>
          <w:lang w:val="en-US"/>
        </w:rPr>
        <w:t>in PNR</w:t>
      </w:r>
    </w:p>
    <w:p w:rsidR="00B6218A" w:rsidRPr="00E5137C" w:rsidRDefault="00B6218A" w:rsidP="00CB26D0">
      <w:pPr>
        <w:pStyle w:val="ListParagraph"/>
        <w:spacing w:line="336" w:lineRule="auto"/>
        <w:ind w:left="927"/>
        <w:jc w:val="both"/>
        <w:rPr>
          <w:rFonts w:ascii="Bookman Old Style" w:hAnsi="Bookman Old Style"/>
          <w:color w:val="000000" w:themeColor="text1"/>
          <w:lang w:val="en-US"/>
        </w:rPr>
      </w:pPr>
    </w:p>
    <w:p w:rsidR="008E4E67" w:rsidRPr="00E5137C" w:rsidRDefault="00CB26D0" w:rsidP="00CB26D0">
      <w:pPr>
        <w:pStyle w:val="ListParagraph"/>
        <w:numPr>
          <w:ilvl w:val="0"/>
          <w:numId w:val="3"/>
        </w:numPr>
        <w:spacing w:line="336" w:lineRule="auto"/>
        <w:ind w:left="567" w:hanging="578"/>
        <w:jc w:val="both"/>
        <w:rPr>
          <w:rFonts w:ascii="Bookman Old Style" w:hAnsi="Bookman Old Style"/>
          <w:b/>
          <w:color w:val="000000" w:themeColor="text1"/>
          <w:u w:val="single"/>
          <w:lang w:val="en-US"/>
        </w:rPr>
      </w:pPr>
      <w:r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NEW TICKET TRAVEL VALIDITY:</w:t>
      </w:r>
    </w:p>
    <w:p w:rsidR="00D859D4" w:rsidRDefault="00D859D4" w:rsidP="00CB26D0">
      <w:pPr>
        <w:pStyle w:val="ListParagraph"/>
        <w:spacing w:after="120" w:line="336" w:lineRule="auto"/>
        <w:ind w:left="567"/>
        <w:jc w:val="both"/>
        <w:rPr>
          <w:rFonts w:ascii="Bookman Old Style" w:hAnsi="Bookman Old Style"/>
          <w:color w:val="000000" w:themeColor="text1"/>
          <w:lang w:val="en-US"/>
        </w:rPr>
      </w:pPr>
      <w:r w:rsidRPr="00AA03BF">
        <w:rPr>
          <w:rFonts w:ascii="Bookman Old Style" w:hAnsi="Bookman Old Style"/>
          <w:b/>
          <w:bCs/>
          <w:color w:val="000000" w:themeColor="text1"/>
          <w:lang w:val="en-US"/>
        </w:rPr>
        <w:t>New tickets travel validity</w:t>
      </w:r>
      <w:r>
        <w:rPr>
          <w:rFonts w:ascii="Bookman Old Style" w:hAnsi="Bookman Old Style"/>
          <w:color w:val="000000" w:themeColor="text1"/>
          <w:lang w:val="en-US"/>
        </w:rPr>
        <w:t xml:space="preserve">, irrespective of date of purchase, will be as detailed below or will be as per Holding Tickets/Fares Standard Validity, </w:t>
      </w:r>
      <w:r w:rsidRPr="00AA03BF">
        <w:rPr>
          <w:rFonts w:ascii="Bookman Old Style" w:hAnsi="Bookman Old Style"/>
          <w:b/>
          <w:bCs/>
          <w:color w:val="000000" w:themeColor="text1"/>
          <w:lang w:val="en-US"/>
        </w:rPr>
        <w:t>whichever is later or maximum</w:t>
      </w:r>
      <w:r>
        <w:rPr>
          <w:rFonts w:ascii="Bookman Old Style" w:hAnsi="Bookman Old Style"/>
          <w:color w:val="000000" w:themeColor="text1"/>
          <w:lang w:val="en-US"/>
        </w:rPr>
        <w:t>.</w:t>
      </w:r>
    </w:p>
    <w:p w:rsidR="00CA1510" w:rsidRPr="00E5137C" w:rsidRDefault="003A237D" w:rsidP="00CB26D0">
      <w:pPr>
        <w:pStyle w:val="ListParagraph"/>
        <w:numPr>
          <w:ilvl w:val="0"/>
          <w:numId w:val="8"/>
        </w:numPr>
        <w:spacing w:after="120" w:line="336" w:lineRule="auto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t>P</w:t>
      </w:r>
      <w:r w:rsidR="007A60C0" w:rsidRPr="00E5137C">
        <w:rPr>
          <w:rFonts w:ascii="Bookman Old Style" w:hAnsi="Bookman Old Style"/>
          <w:color w:val="000000" w:themeColor="text1"/>
          <w:lang w:val="en-US"/>
        </w:rPr>
        <w:t xml:space="preserve">assengers ticketed/scheduled </w:t>
      </w:r>
      <w:r w:rsidR="00C653D1" w:rsidRPr="00AA03BF">
        <w:rPr>
          <w:rFonts w:ascii="Bookman Old Style" w:hAnsi="Bookman Old Style"/>
          <w:b/>
          <w:bCs/>
          <w:color w:val="000000" w:themeColor="text1"/>
          <w:lang w:val="en-US"/>
        </w:rPr>
        <w:t>flight is cancelled</w:t>
      </w:r>
      <w:r w:rsidR="007A60C0" w:rsidRPr="00E5137C">
        <w:rPr>
          <w:rFonts w:ascii="Bookman Old Style" w:hAnsi="Bookman Old Style"/>
          <w:color w:val="000000" w:themeColor="text1"/>
          <w:lang w:val="en-US"/>
        </w:rPr>
        <w:t xml:space="preserve">, and 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on </w:t>
      </w:r>
      <w:r w:rsidR="007A60C0" w:rsidRPr="00AA03BF">
        <w:rPr>
          <w:rFonts w:ascii="Bookman Old Style" w:hAnsi="Bookman Old Style"/>
          <w:b/>
          <w:bCs/>
          <w:color w:val="000000" w:themeColor="text1"/>
          <w:lang w:val="en-US"/>
        </w:rPr>
        <w:t>scheduled departure date there is no flight operating under Air Transport Bubble Agreement</w:t>
      </w:r>
      <w:r w:rsidR="003C59F5" w:rsidRPr="0074729E">
        <w:rPr>
          <w:rFonts w:ascii="Bookman Old Style" w:hAnsi="Bookman Old Style"/>
          <w:b/>
          <w:bCs/>
          <w:lang w:val="en-US"/>
        </w:rPr>
        <w:t>/Scheduled Flight</w:t>
      </w:r>
      <w:r w:rsidR="007A60C0" w:rsidRPr="00E5137C">
        <w:rPr>
          <w:rFonts w:ascii="Bookman Old Style" w:hAnsi="Bookman Old Style"/>
          <w:color w:val="000000" w:themeColor="text1"/>
          <w:lang w:val="en-US"/>
        </w:rPr>
        <w:t xml:space="preserve">, the new ticket validity will be </w:t>
      </w:r>
      <w:r w:rsidR="00CA1510" w:rsidRPr="00AA03BF">
        <w:rPr>
          <w:rFonts w:ascii="Bookman Old Style" w:hAnsi="Bookman Old Style"/>
          <w:b/>
          <w:bCs/>
          <w:color w:val="000000" w:themeColor="text1"/>
          <w:lang w:val="en-US"/>
        </w:rPr>
        <w:t>31</w:t>
      </w:r>
      <w:r w:rsidR="00C653D1" w:rsidRPr="00AA03BF">
        <w:rPr>
          <w:rFonts w:ascii="Bookman Old Style" w:hAnsi="Bookman Old Style"/>
          <w:b/>
          <w:bCs/>
          <w:color w:val="000000" w:themeColor="text1"/>
          <w:lang w:val="en-US"/>
        </w:rPr>
        <w:t>DEC</w:t>
      </w:r>
      <w:r w:rsidR="00CA1510" w:rsidRPr="00AA03BF">
        <w:rPr>
          <w:rFonts w:ascii="Bookman Old Style" w:hAnsi="Bookman Old Style"/>
          <w:b/>
          <w:bCs/>
          <w:color w:val="000000" w:themeColor="text1"/>
          <w:lang w:val="en-US"/>
        </w:rPr>
        <w:t>21</w:t>
      </w:r>
      <w:r w:rsidR="00F81FFF" w:rsidRPr="00E5137C">
        <w:rPr>
          <w:rFonts w:ascii="Bookman Old Style" w:hAnsi="Bookman Old Style"/>
          <w:color w:val="000000" w:themeColor="text1"/>
          <w:lang w:val="en-US"/>
        </w:rPr>
        <w:t xml:space="preserve"> and journey must be completed before this date</w:t>
      </w:r>
      <w:r w:rsidR="007A60C0" w:rsidRPr="00E5137C">
        <w:rPr>
          <w:rFonts w:ascii="Bookman Old Style" w:hAnsi="Bookman Old Style"/>
          <w:color w:val="000000" w:themeColor="text1"/>
          <w:lang w:val="en-US"/>
        </w:rPr>
        <w:t>.</w:t>
      </w:r>
    </w:p>
    <w:p w:rsidR="00F81FFF" w:rsidRPr="0074729E" w:rsidRDefault="003A237D" w:rsidP="00CB26D0">
      <w:pPr>
        <w:pStyle w:val="ListParagraph"/>
        <w:numPr>
          <w:ilvl w:val="0"/>
          <w:numId w:val="8"/>
        </w:numPr>
        <w:spacing w:after="120" w:line="336" w:lineRule="auto"/>
        <w:jc w:val="both"/>
        <w:rPr>
          <w:rFonts w:ascii="Bookman Old Style" w:hAnsi="Bookman Old Style"/>
          <w:lang w:val="en-US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t>P</w:t>
      </w:r>
      <w:r w:rsidR="007A60C0" w:rsidRPr="00E5137C">
        <w:rPr>
          <w:rFonts w:ascii="Bookman Old Style" w:hAnsi="Bookman Old Style"/>
          <w:color w:val="000000" w:themeColor="text1"/>
          <w:lang w:val="en-US"/>
        </w:rPr>
        <w:t>assengers ticketed/</w:t>
      </w:r>
      <w:r w:rsidR="007A60C0" w:rsidRPr="00AA03BF">
        <w:rPr>
          <w:rFonts w:ascii="Bookman Old Style" w:hAnsi="Bookman Old Style"/>
          <w:b/>
          <w:bCs/>
          <w:color w:val="000000" w:themeColor="text1"/>
          <w:lang w:val="en-US"/>
        </w:rPr>
        <w:t>scheduled flight is cancelled</w:t>
      </w:r>
      <w:r w:rsidR="00C653D1" w:rsidRPr="00E5137C">
        <w:rPr>
          <w:rFonts w:ascii="Bookman Old Style" w:hAnsi="Bookman Old Style"/>
          <w:color w:val="000000" w:themeColor="text1"/>
          <w:lang w:val="en-US"/>
        </w:rPr>
        <w:t xml:space="preserve">, however on scheduled </w:t>
      </w:r>
      <w:r w:rsidR="00C653D1" w:rsidRPr="00AA03BF">
        <w:rPr>
          <w:rFonts w:ascii="Bookman Old Style" w:hAnsi="Bookman Old Style"/>
          <w:b/>
          <w:bCs/>
          <w:color w:val="000000" w:themeColor="text1"/>
          <w:lang w:val="en-US"/>
        </w:rPr>
        <w:t>departure date flight is operating under Air Transport Bubble</w:t>
      </w:r>
      <w:r w:rsidR="007A60C0" w:rsidRPr="00AA03BF">
        <w:rPr>
          <w:rFonts w:ascii="Bookman Old Style" w:hAnsi="Bookman Old Style"/>
          <w:b/>
          <w:bCs/>
          <w:color w:val="000000" w:themeColor="text1"/>
          <w:lang w:val="en-US"/>
        </w:rPr>
        <w:t xml:space="preserve"> Agreement</w:t>
      </w:r>
      <w:r w:rsidR="003C59F5" w:rsidRPr="0074729E">
        <w:rPr>
          <w:rFonts w:ascii="Bookman Old Style" w:hAnsi="Bookman Old Style"/>
          <w:b/>
          <w:bCs/>
          <w:lang w:val="en-US"/>
        </w:rPr>
        <w:t>/Scheduled Flight</w:t>
      </w:r>
      <w:r w:rsidR="007A60C0" w:rsidRPr="00AA03BF">
        <w:rPr>
          <w:rFonts w:ascii="Bookman Old Style" w:hAnsi="Bookman Old Style"/>
          <w:b/>
          <w:bCs/>
          <w:color w:val="000000" w:themeColor="text1"/>
          <w:lang w:val="en-US"/>
        </w:rPr>
        <w:t xml:space="preserve">, </w:t>
      </w:r>
      <w:r w:rsidRPr="00AA03BF">
        <w:rPr>
          <w:rFonts w:ascii="Bookman Old Style" w:hAnsi="Bookman Old Style"/>
          <w:b/>
          <w:bCs/>
          <w:color w:val="000000" w:themeColor="text1"/>
          <w:lang w:val="en-US"/>
        </w:rPr>
        <w:t>but passenger is apprehensive of travelling due prevailing COVID situation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7A60C0" w:rsidRPr="00E5137C">
        <w:rPr>
          <w:rFonts w:ascii="Bookman Old Style" w:hAnsi="Bookman Old Style"/>
          <w:color w:val="000000" w:themeColor="text1"/>
          <w:lang w:val="en-US"/>
        </w:rPr>
        <w:t xml:space="preserve">the new ticket validity will be </w:t>
      </w:r>
      <w:r w:rsidR="007C3066" w:rsidRPr="0074729E">
        <w:rPr>
          <w:rFonts w:ascii="Bookman Old Style" w:hAnsi="Bookman Old Style"/>
          <w:b/>
          <w:lang w:val="en-US"/>
        </w:rPr>
        <w:t>31DEC21</w:t>
      </w:r>
      <w:r w:rsidR="007C3066" w:rsidRPr="0074729E">
        <w:rPr>
          <w:rFonts w:ascii="Bookman Old Style" w:hAnsi="Bookman Old Style"/>
          <w:lang w:val="en-US"/>
        </w:rPr>
        <w:t>, and</w:t>
      </w:r>
      <w:r w:rsidR="00F81FFF" w:rsidRPr="0074729E">
        <w:rPr>
          <w:rFonts w:ascii="Bookman Old Style" w:hAnsi="Bookman Old Style"/>
          <w:lang w:val="en-US"/>
        </w:rPr>
        <w:t xml:space="preserve"> journey must be completed before this date.</w:t>
      </w:r>
      <w:r w:rsidR="007C3066" w:rsidRPr="0074729E">
        <w:rPr>
          <w:rFonts w:ascii="Bookman Old Style" w:hAnsi="Bookman Old Style"/>
          <w:b/>
          <w:lang w:val="en-US"/>
        </w:rPr>
        <w:t xml:space="preserve">However, passenger needs to cancel his booking/reservation </w:t>
      </w:r>
      <w:r w:rsidR="0074729E">
        <w:rPr>
          <w:rFonts w:ascii="Bookman Old Style" w:hAnsi="Bookman Old Style"/>
          <w:b/>
          <w:lang w:val="en-US"/>
        </w:rPr>
        <w:t xml:space="preserve">72 </w:t>
      </w:r>
      <w:r w:rsidR="007C3066" w:rsidRPr="0074729E">
        <w:rPr>
          <w:rFonts w:ascii="Bookman Old Style" w:hAnsi="Bookman Old Style"/>
          <w:b/>
          <w:lang w:val="en-US"/>
        </w:rPr>
        <w:t>hours</w:t>
      </w:r>
      <w:r w:rsidR="0074729E">
        <w:rPr>
          <w:rFonts w:ascii="Bookman Old Style" w:hAnsi="Bookman Old Style"/>
          <w:b/>
          <w:lang w:val="en-US"/>
        </w:rPr>
        <w:t xml:space="preserve"> (D-3 days)</w:t>
      </w:r>
      <w:r w:rsidR="007C3066" w:rsidRPr="0074729E">
        <w:rPr>
          <w:rFonts w:ascii="Bookman Old Style" w:hAnsi="Bookman Old Style"/>
          <w:b/>
          <w:lang w:val="en-US"/>
        </w:rPr>
        <w:t xml:space="preserve"> before departure, in case booking/reservation is not cancelled No-Show Penalties will be applicable.</w:t>
      </w:r>
    </w:p>
    <w:p w:rsidR="00CA1510" w:rsidRPr="00E5137C" w:rsidRDefault="00CA1510" w:rsidP="00CB26D0">
      <w:pPr>
        <w:pStyle w:val="ListParagraph"/>
        <w:spacing w:line="336" w:lineRule="auto"/>
        <w:ind w:left="567"/>
        <w:jc w:val="both"/>
        <w:rPr>
          <w:rFonts w:ascii="Bookman Old Style" w:hAnsi="Bookman Old Style"/>
          <w:color w:val="000000" w:themeColor="text1"/>
          <w:lang w:val="en-US"/>
        </w:rPr>
      </w:pPr>
    </w:p>
    <w:p w:rsidR="003C59F5" w:rsidRPr="003C59F5" w:rsidRDefault="003C59F5" w:rsidP="003C59F5">
      <w:pPr>
        <w:pStyle w:val="ListParagraph"/>
        <w:numPr>
          <w:ilvl w:val="0"/>
          <w:numId w:val="3"/>
        </w:numPr>
        <w:spacing w:line="336" w:lineRule="auto"/>
        <w:ind w:left="567" w:hanging="578"/>
        <w:jc w:val="both"/>
        <w:rPr>
          <w:rFonts w:ascii="Bookman Old Style" w:hAnsi="Bookman Old Style"/>
          <w:b/>
          <w:u w:val="single"/>
        </w:rPr>
      </w:pPr>
      <w:r w:rsidRPr="003C59F5">
        <w:rPr>
          <w:rFonts w:ascii="Bookman Old Style" w:hAnsi="Bookman Old Style"/>
          <w:b/>
          <w:u w:val="single"/>
        </w:rPr>
        <w:t>NEW REFUND VALIDITY:</w:t>
      </w:r>
    </w:p>
    <w:p w:rsidR="003C59F5" w:rsidRDefault="003C59F5" w:rsidP="003C59F5">
      <w:pPr>
        <w:pStyle w:val="ListParagraph"/>
        <w:spacing w:after="120" w:line="336" w:lineRule="auto"/>
        <w:ind w:left="567"/>
        <w:jc w:val="both"/>
        <w:rPr>
          <w:rFonts w:ascii="Cambria" w:hAnsi="Cambria"/>
        </w:rPr>
      </w:pPr>
      <w:r w:rsidRPr="003C59F5">
        <w:rPr>
          <w:rFonts w:ascii="Bookman Old Style" w:hAnsi="Bookman Old Style"/>
          <w:color w:val="000000" w:themeColor="text1"/>
          <w:lang w:val="en-US"/>
        </w:rPr>
        <w:t xml:space="preserve">The new refund validity for all such tickets will be </w:t>
      </w:r>
      <w:r w:rsidRPr="003C59F5">
        <w:rPr>
          <w:rFonts w:ascii="Bookman Old Style" w:hAnsi="Bookman Old Style"/>
          <w:b/>
          <w:color w:val="000000" w:themeColor="text1"/>
          <w:lang w:val="en-US"/>
        </w:rPr>
        <w:t>3 months (i.e. till 31 March 2022) from the new travel validity</w:t>
      </w:r>
      <w:r w:rsidRPr="003C59F5">
        <w:rPr>
          <w:rFonts w:ascii="Bookman Old Style" w:hAnsi="Bookman Old Style"/>
          <w:color w:val="000000" w:themeColor="text1"/>
          <w:lang w:val="en-US"/>
        </w:rPr>
        <w:t xml:space="preserve"> as mentioned above.</w:t>
      </w:r>
    </w:p>
    <w:p w:rsidR="003C59F5" w:rsidRPr="006E1ECE" w:rsidRDefault="003C59F5" w:rsidP="003C59F5">
      <w:pPr>
        <w:pStyle w:val="ListParagraph"/>
        <w:spacing w:after="120" w:line="336" w:lineRule="auto"/>
        <w:ind w:left="567"/>
        <w:jc w:val="both"/>
        <w:rPr>
          <w:rFonts w:ascii="Cambria" w:hAnsi="Cambria"/>
        </w:rPr>
      </w:pPr>
    </w:p>
    <w:p w:rsidR="00B6218A" w:rsidRPr="00E5137C" w:rsidRDefault="00CB26D0" w:rsidP="00CB26D0">
      <w:pPr>
        <w:pStyle w:val="ListParagraph"/>
        <w:numPr>
          <w:ilvl w:val="0"/>
          <w:numId w:val="3"/>
        </w:numPr>
        <w:spacing w:line="336" w:lineRule="auto"/>
        <w:ind w:left="567" w:hanging="578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PENALTIES</w:t>
      </w:r>
      <w:r w:rsidR="00B6218A"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:</w:t>
      </w:r>
    </w:p>
    <w:p w:rsidR="00C653D1" w:rsidRPr="00E5137C" w:rsidRDefault="00F81FFF" w:rsidP="00CB26D0">
      <w:pPr>
        <w:pStyle w:val="ListParagraph"/>
        <w:numPr>
          <w:ilvl w:val="0"/>
          <w:numId w:val="9"/>
        </w:numPr>
        <w:spacing w:after="120" w:line="336" w:lineRule="auto"/>
        <w:jc w:val="both"/>
        <w:rPr>
          <w:rFonts w:ascii="Bookman Old Style" w:hAnsi="Bookman Old Style"/>
          <w:color w:val="000000" w:themeColor="text1"/>
          <w:lang w:val="en-US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t xml:space="preserve">Change Penalty </w:t>
      </w:r>
      <w:r w:rsidR="003A237D" w:rsidRPr="00E5137C">
        <w:rPr>
          <w:rFonts w:ascii="Bookman Old Style" w:hAnsi="Bookman Old Style"/>
          <w:color w:val="000000" w:themeColor="text1"/>
          <w:lang w:val="en-US"/>
        </w:rPr>
        <w:t>Waiver: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For Holding Tickets, o</w:t>
      </w:r>
      <w:r w:rsidR="00C653D1" w:rsidRPr="00E5137C">
        <w:rPr>
          <w:rFonts w:ascii="Bookman Old Style" w:hAnsi="Bookman Old Style"/>
          <w:color w:val="000000" w:themeColor="text1"/>
          <w:lang w:val="en-US"/>
        </w:rPr>
        <w:t>nly for first instan</w:t>
      </w:r>
      <w:r w:rsidR="003A237D" w:rsidRPr="00E5137C">
        <w:rPr>
          <w:rFonts w:ascii="Bookman Old Style" w:hAnsi="Bookman Old Style"/>
          <w:color w:val="000000" w:themeColor="text1"/>
          <w:lang w:val="en-US"/>
        </w:rPr>
        <w:t>ce</w:t>
      </w:r>
      <w:r w:rsidR="003304B6" w:rsidRPr="00E5137C">
        <w:rPr>
          <w:rFonts w:ascii="Bookman Old Style" w:hAnsi="Bookman Old Style"/>
          <w:color w:val="000000" w:themeColor="text1"/>
          <w:lang w:val="en-US"/>
        </w:rPr>
        <w:t>, charges for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Date, Flight, Routing, Sector and </w:t>
      </w:r>
      <w:r w:rsidR="003A237D" w:rsidRPr="00E5137C">
        <w:rPr>
          <w:rFonts w:ascii="Bookman Old Style" w:hAnsi="Bookman Old Style"/>
          <w:color w:val="000000" w:themeColor="text1"/>
          <w:lang w:val="en-US"/>
        </w:rPr>
        <w:t>B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ooking Code </w:t>
      </w:r>
      <w:r w:rsidR="00C653D1" w:rsidRPr="00E5137C">
        <w:rPr>
          <w:rFonts w:ascii="Bookman Old Style" w:hAnsi="Bookman Old Style"/>
          <w:color w:val="000000" w:themeColor="text1"/>
          <w:lang w:val="en-US"/>
        </w:rPr>
        <w:t xml:space="preserve">will be </w:t>
      </w:r>
      <w:r w:rsidRPr="00E5137C">
        <w:rPr>
          <w:rFonts w:ascii="Bookman Old Style" w:hAnsi="Bookman Old Style"/>
          <w:color w:val="000000" w:themeColor="text1"/>
          <w:lang w:val="en-US"/>
        </w:rPr>
        <w:t>waived</w:t>
      </w:r>
      <w:r w:rsidRPr="00D859D4">
        <w:rPr>
          <w:rFonts w:ascii="Bookman Old Style" w:hAnsi="Bookman Old Style"/>
          <w:bCs/>
          <w:color w:val="000000" w:themeColor="text1"/>
          <w:lang w:val="en-US"/>
        </w:rPr>
        <w:t>.</w:t>
      </w:r>
      <w:r w:rsidR="00C653D1" w:rsidRPr="00E5137C">
        <w:rPr>
          <w:rFonts w:ascii="Bookman Old Style" w:hAnsi="Bookman Old Style"/>
          <w:color w:val="000000" w:themeColor="text1"/>
          <w:lang w:val="en-US"/>
        </w:rPr>
        <w:t xml:space="preserve">For </w:t>
      </w:r>
      <w:r w:rsidR="003304B6" w:rsidRPr="00E5137C">
        <w:rPr>
          <w:rFonts w:ascii="Bookman Old Style" w:hAnsi="Bookman Old Style"/>
          <w:color w:val="000000" w:themeColor="text1"/>
          <w:lang w:val="en-US"/>
        </w:rPr>
        <w:t>any</w:t>
      </w:r>
      <w:r w:rsidR="00C653D1" w:rsidRPr="00E5137C">
        <w:rPr>
          <w:rFonts w:ascii="Bookman Old Style" w:hAnsi="Bookman Old Style"/>
          <w:color w:val="000000" w:themeColor="text1"/>
          <w:lang w:val="en-US"/>
        </w:rPr>
        <w:t xml:space="preserve"> subsequent change, original ticketing conditions </w:t>
      </w:r>
      <w:r w:rsidRPr="00E5137C">
        <w:rPr>
          <w:rFonts w:ascii="Bookman Old Style" w:hAnsi="Bookman Old Style"/>
          <w:b/>
          <w:color w:val="000000" w:themeColor="text1"/>
          <w:lang w:val="en-US"/>
        </w:rPr>
        <w:t xml:space="preserve">w.r.t penalties </w:t>
      </w:r>
      <w:r w:rsidR="00C653D1" w:rsidRPr="00E5137C">
        <w:rPr>
          <w:rFonts w:ascii="Bookman Old Style" w:hAnsi="Bookman Old Style"/>
          <w:b/>
          <w:color w:val="000000" w:themeColor="text1"/>
          <w:lang w:val="en-US"/>
        </w:rPr>
        <w:t xml:space="preserve">i.e. </w:t>
      </w:r>
      <w:r w:rsidRPr="00E5137C">
        <w:rPr>
          <w:rFonts w:ascii="Bookman Old Style" w:hAnsi="Bookman Old Style"/>
          <w:b/>
          <w:color w:val="000000" w:themeColor="text1"/>
          <w:lang w:val="en-US"/>
        </w:rPr>
        <w:t>Change, No</w:t>
      </w:r>
      <w:r w:rsidR="003A237D" w:rsidRPr="00E5137C">
        <w:rPr>
          <w:rFonts w:ascii="Bookman Old Style" w:hAnsi="Bookman Old Style"/>
          <w:b/>
          <w:color w:val="000000" w:themeColor="text1"/>
          <w:lang w:val="en-US"/>
        </w:rPr>
        <w:t>-</w:t>
      </w:r>
      <w:r w:rsidRPr="00E5137C">
        <w:rPr>
          <w:rFonts w:ascii="Bookman Old Style" w:hAnsi="Bookman Old Style"/>
          <w:b/>
          <w:color w:val="000000" w:themeColor="text1"/>
          <w:lang w:val="en-US"/>
        </w:rPr>
        <w:t>show</w:t>
      </w:r>
      <w:r w:rsidR="0074729E">
        <w:rPr>
          <w:rFonts w:ascii="Bookman Old Style" w:hAnsi="Bookman Old Style"/>
          <w:b/>
          <w:color w:val="000000" w:themeColor="text1"/>
          <w:lang w:val="en-US"/>
        </w:rPr>
        <w:t xml:space="preserve"> </w:t>
      </w:r>
      <w:r w:rsidR="00C653D1" w:rsidRPr="00E5137C">
        <w:rPr>
          <w:rFonts w:ascii="Bookman Old Style" w:hAnsi="Bookman Old Style"/>
          <w:b/>
          <w:color w:val="000000" w:themeColor="text1"/>
          <w:lang w:val="en-US"/>
        </w:rPr>
        <w:t>will apply</w:t>
      </w:r>
      <w:r w:rsidR="00C653D1" w:rsidRPr="00E5137C">
        <w:rPr>
          <w:rFonts w:ascii="Bookman Old Style" w:hAnsi="Bookman Old Style"/>
          <w:color w:val="000000" w:themeColor="text1"/>
          <w:lang w:val="en-US"/>
        </w:rPr>
        <w:t>.</w:t>
      </w:r>
    </w:p>
    <w:p w:rsidR="003C59F5" w:rsidRDefault="003C59F5">
      <w:pPr>
        <w:spacing w:after="160" w:line="259" w:lineRule="auto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  <w:color w:val="000000" w:themeColor="text1"/>
          <w:lang w:val="en-US"/>
        </w:rPr>
        <w:br w:type="page"/>
      </w:r>
    </w:p>
    <w:p w:rsidR="00F24480" w:rsidRPr="00E5137C" w:rsidRDefault="00F24480" w:rsidP="00CB26D0">
      <w:pPr>
        <w:pStyle w:val="ListParagraph"/>
        <w:spacing w:after="120" w:line="336" w:lineRule="auto"/>
        <w:ind w:left="927"/>
        <w:jc w:val="both"/>
        <w:rPr>
          <w:rFonts w:ascii="Bookman Old Style" w:hAnsi="Bookman Old Style"/>
          <w:color w:val="000000" w:themeColor="text1"/>
          <w:lang w:val="en-US"/>
        </w:rPr>
      </w:pPr>
    </w:p>
    <w:p w:rsidR="00F24480" w:rsidRPr="00E5137C" w:rsidRDefault="00CB26D0" w:rsidP="00CB26D0">
      <w:pPr>
        <w:pStyle w:val="ListParagraph"/>
        <w:numPr>
          <w:ilvl w:val="0"/>
          <w:numId w:val="3"/>
        </w:numPr>
        <w:spacing w:line="336" w:lineRule="auto"/>
        <w:ind w:left="567" w:hanging="578"/>
        <w:jc w:val="both"/>
        <w:rPr>
          <w:rFonts w:ascii="Bookman Old Style" w:hAnsi="Bookman Old Style"/>
          <w:b/>
          <w:color w:val="000000" w:themeColor="text1"/>
          <w:u w:val="single"/>
          <w:lang w:val="en-US"/>
        </w:rPr>
      </w:pPr>
      <w:r w:rsidRPr="00E5137C">
        <w:rPr>
          <w:rFonts w:ascii="Bookman Old Style" w:hAnsi="Bookman Old Style"/>
          <w:b/>
          <w:color w:val="000000" w:themeColor="text1"/>
          <w:u w:val="single"/>
          <w:lang w:val="en-US"/>
        </w:rPr>
        <w:t>APPLICABILITY OF FARE DIFFERENCE</w:t>
      </w:r>
    </w:p>
    <w:p w:rsidR="00F24480" w:rsidRPr="00AA03BF" w:rsidRDefault="00F24480" w:rsidP="00CB26D0">
      <w:pPr>
        <w:pStyle w:val="ListParagraph"/>
        <w:numPr>
          <w:ilvl w:val="0"/>
          <w:numId w:val="10"/>
        </w:numPr>
        <w:spacing w:after="120" w:line="336" w:lineRule="auto"/>
        <w:jc w:val="both"/>
        <w:rPr>
          <w:rFonts w:ascii="Bookman Old Style" w:hAnsi="Bookman Old Style"/>
          <w:b/>
          <w:bCs/>
          <w:color w:val="000000" w:themeColor="text1"/>
          <w:lang w:val="en-US"/>
        </w:rPr>
      </w:pPr>
      <w:r w:rsidRPr="00E5137C">
        <w:rPr>
          <w:rFonts w:ascii="Bookman Old Style" w:hAnsi="Bookman Old Style"/>
          <w:color w:val="000000" w:themeColor="text1"/>
          <w:lang w:val="en-US"/>
        </w:rPr>
        <w:t xml:space="preserve">Refer </w:t>
      </w:r>
      <w:r w:rsidR="00D859D4">
        <w:rPr>
          <w:rFonts w:ascii="Bookman Old Style" w:hAnsi="Bookman Old Style"/>
          <w:color w:val="000000" w:themeColor="text1"/>
          <w:lang w:val="en-US"/>
        </w:rPr>
        <w:t>sub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points </w:t>
      </w:r>
      <w:r w:rsidR="00D859D4">
        <w:rPr>
          <w:rFonts w:ascii="Bookman Old Style" w:hAnsi="Bookman Old Style"/>
          <w:color w:val="000000" w:themeColor="text1"/>
          <w:lang w:val="en-US"/>
        </w:rPr>
        <w:t xml:space="preserve">in paragraph </w:t>
      </w:r>
      <w:r w:rsidRPr="00E5137C">
        <w:rPr>
          <w:rFonts w:ascii="Bookman Old Style" w:hAnsi="Bookman Old Style"/>
          <w:color w:val="000000" w:themeColor="text1"/>
          <w:lang w:val="en-US"/>
        </w:rPr>
        <w:t>(A), where in NIL ADC</w:t>
      </w:r>
      <w:r w:rsidR="00D859D4">
        <w:rPr>
          <w:rFonts w:ascii="Bookman Old Style" w:hAnsi="Bookman Old Style"/>
          <w:color w:val="000000" w:themeColor="text1"/>
          <w:lang w:val="en-US"/>
        </w:rPr>
        <w:t xml:space="preserve"> is</w:t>
      </w:r>
      <w:r w:rsidRPr="00E5137C">
        <w:rPr>
          <w:rFonts w:ascii="Bookman Old Style" w:hAnsi="Bookman Old Style"/>
          <w:color w:val="000000" w:themeColor="text1"/>
          <w:lang w:val="en-US"/>
        </w:rPr>
        <w:t xml:space="preserve"> mentioned, the </w:t>
      </w:r>
      <w:r w:rsidRPr="00AA03BF">
        <w:rPr>
          <w:rFonts w:ascii="Bookman Old Style" w:hAnsi="Bookman Old Style"/>
          <w:b/>
          <w:bCs/>
          <w:color w:val="000000" w:themeColor="text1"/>
          <w:lang w:val="en-US"/>
        </w:rPr>
        <w:t xml:space="preserve">NIL fare difference will be applicable for First Instance </w:t>
      </w:r>
      <w:r w:rsidR="00E2717E" w:rsidRPr="00AA03BF">
        <w:rPr>
          <w:rFonts w:ascii="Bookman Old Style" w:hAnsi="Bookman Old Style"/>
          <w:b/>
          <w:bCs/>
          <w:color w:val="000000" w:themeColor="text1"/>
          <w:lang w:val="en-US"/>
        </w:rPr>
        <w:t>only</w:t>
      </w:r>
      <w:r w:rsidR="00D859D4" w:rsidRPr="00AA03BF">
        <w:rPr>
          <w:rFonts w:ascii="Bookman Old Style" w:hAnsi="Bookman Old Style"/>
          <w:b/>
          <w:bCs/>
          <w:color w:val="000000" w:themeColor="text1"/>
          <w:lang w:val="en-US"/>
        </w:rPr>
        <w:t>.</w:t>
      </w:r>
    </w:p>
    <w:p w:rsidR="00866B87" w:rsidRPr="00866B87" w:rsidRDefault="00F24480" w:rsidP="00CB26D0">
      <w:pPr>
        <w:pStyle w:val="ListParagraph"/>
        <w:numPr>
          <w:ilvl w:val="0"/>
          <w:numId w:val="10"/>
        </w:numPr>
        <w:spacing w:after="120" w:line="336" w:lineRule="auto"/>
        <w:jc w:val="both"/>
        <w:rPr>
          <w:rFonts w:ascii="Bookman Old Style" w:hAnsi="Bookman Old Style"/>
          <w:color w:val="000000" w:themeColor="text1"/>
          <w:lang w:val="en-US"/>
        </w:rPr>
      </w:pPr>
      <w:r w:rsidRPr="00AA03BF">
        <w:rPr>
          <w:rFonts w:ascii="Bookman Old Style" w:hAnsi="Bookman Old Style"/>
          <w:b/>
          <w:bCs/>
          <w:color w:val="000000" w:themeColor="text1"/>
          <w:lang w:val="en-US"/>
        </w:rPr>
        <w:t>For any subsequent change</w:t>
      </w:r>
      <w:r w:rsidR="00E2717E" w:rsidRPr="00AA03BF">
        <w:rPr>
          <w:rFonts w:ascii="Bookman Old Style" w:hAnsi="Bookman Old Style"/>
          <w:b/>
          <w:bCs/>
          <w:color w:val="000000" w:themeColor="text1"/>
          <w:lang w:val="en-US"/>
        </w:rPr>
        <w:t>,</w:t>
      </w:r>
      <w:r w:rsidR="00D859D4" w:rsidRPr="00AA03BF">
        <w:rPr>
          <w:rFonts w:ascii="Bookman Old Style" w:hAnsi="Bookman Old Style"/>
          <w:b/>
          <w:bCs/>
          <w:color w:val="000000" w:themeColor="text1"/>
          <w:lang w:val="en-US"/>
        </w:rPr>
        <w:t xml:space="preserve">only </w:t>
      </w:r>
      <w:r w:rsidR="00E2717E" w:rsidRPr="00AA03BF">
        <w:rPr>
          <w:rFonts w:ascii="Bookman Old Style" w:hAnsi="Bookman Old Style"/>
          <w:b/>
          <w:bCs/>
          <w:color w:val="000000" w:themeColor="text1"/>
          <w:lang w:val="en-US"/>
        </w:rPr>
        <w:t xml:space="preserve">fare </w:t>
      </w:r>
      <w:r w:rsidR="00D859D4" w:rsidRPr="00AA03BF">
        <w:rPr>
          <w:rFonts w:ascii="Bookman Old Style" w:hAnsi="Bookman Old Style"/>
          <w:b/>
          <w:bCs/>
          <w:color w:val="000000" w:themeColor="text1"/>
          <w:lang w:val="en-US"/>
        </w:rPr>
        <w:t xml:space="preserve">to be reassessed and </w:t>
      </w:r>
      <w:r w:rsidR="00E2717E" w:rsidRPr="00AA03BF">
        <w:rPr>
          <w:rFonts w:ascii="Bookman Old Style" w:hAnsi="Bookman Old Style"/>
          <w:b/>
          <w:bCs/>
          <w:color w:val="000000" w:themeColor="text1"/>
          <w:lang w:val="en-US"/>
        </w:rPr>
        <w:t>difference</w:t>
      </w:r>
      <w:r w:rsidR="00866B87" w:rsidRPr="00AA03BF">
        <w:rPr>
          <w:rFonts w:ascii="Bookman Old Style" w:hAnsi="Bookman Old Style"/>
          <w:b/>
          <w:bCs/>
          <w:color w:val="000000" w:themeColor="text1"/>
          <w:lang w:val="en-US"/>
        </w:rPr>
        <w:t xml:space="preserve"> in fare</w:t>
      </w:r>
      <w:r w:rsidR="00E2717E" w:rsidRPr="00AA03BF">
        <w:rPr>
          <w:rFonts w:ascii="Bookman Old Style" w:hAnsi="Bookman Old Style"/>
          <w:b/>
          <w:bCs/>
          <w:color w:val="000000" w:themeColor="text1"/>
          <w:lang w:val="en-US"/>
        </w:rPr>
        <w:t xml:space="preserve"> to be collected as per Original Issue</w:t>
      </w:r>
      <w:r w:rsidR="00E2717E" w:rsidRPr="00E5137C">
        <w:rPr>
          <w:rFonts w:ascii="Bookman Old Style" w:hAnsi="Bookman Old Style"/>
          <w:color w:val="000000" w:themeColor="text1"/>
          <w:lang w:val="en-US"/>
        </w:rPr>
        <w:t>, by using manual tariffication, and ignoring Fare Validity</w:t>
      </w:r>
      <w:r w:rsidR="00866B87">
        <w:rPr>
          <w:rFonts w:ascii="Bookman Old Style" w:hAnsi="Bookman Old Style"/>
          <w:color w:val="000000" w:themeColor="text1"/>
          <w:lang w:val="en-US"/>
        </w:rPr>
        <w:t xml:space="preserve"> (if it is lower</w:t>
      </w:r>
      <w:r w:rsidR="00E2717E" w:rsidRPr="00E5137C">
        <w:rPr>
          <w:rFonts w:ascii="Bookman Old Style" w:hAnsi="Bookman Old Style"/>
          <w:color w:val="000000" w:themeColor="text1"/>
          <w:lang w:val="en-US"/>
        </w:rPr>
        <w:t>,</w:t>
      </w:r>
      <w:r w:rsidR="00866B87">
        <w:rPr>
          <w:rFonts w:ascii="Bookman Old Style" w:hAnsi="Bookman Old Style"/>
          <w:color w:val="000000" w:themeColor="text1"/>
          <w:lang w:val="en-US"/>
        </w:rPr>
        <w:t xml:space="preserve"> for new planed itinerary). The benefit of</w:t>
      </w:r>
      <w:r w:rsidR="00E2717E" w:rsidRPr="00E5137C">
        <w:rPr>
          <w:rFonts w:ascii="Bookman Old Style" w:hAnsi="Bookman Old Style"/>
          <w:color w:val="000000" w:themeColor="text1"/>
          <w:lang w:val="en-US"/>
        </w:rPr>
        <w:t xml:space="preserve"> new validity will be as mentioned in point (B)</w:t>
      </w:r>
      <w:r w:rsidR="00866B87">
        <w:rPr>
          <w:rFonts w:ascii="Bookman Old Style" w:hAnsi="Bookman Old Style"/>
          <w:color w:val="000000" w:themeColor="text1"/>
          <w:lang w:val="en-US"/>
        </w:rPr>
        <w:t xml:space="preserve"> may be offered to the passenger. </w:t>
      </w:r>
      <w:r w:rsidR="00866B87" w:rsidRPr="00AA03BF">
        <w:rPr>
          <w:rFonts w:ascii="Bookman Old Style" w:hAnsi="Bookman Old Style"/>
          <w:b/>
          <w:bCs/>
          <w:color w:val="000000" w:themeColor="text1"/>
          <w:lang w:val="en-US"/>
        </w:rPr>
        <w:t>Down selling of RBD</w:t>
      </w:r>
      <w:r w:rsidR="00AA03BF" w:rsidRPr="00AA03BF">
        <w:rPr>
          <w:rFonts w:ascii="Bookman Old Style" w:hAnsi="Bookman Old Style"/>
          <w:b/>
          <w:bCs/>
          <w:color w:val="000000" w:themeColor="text1"/>
          <w:lang w:val="en-US"/>
        </w:rPr>
        <w:t>/FARE</w:t>
      </w:r>
      <w:r w:rsidR="00866B87" w:rsidRPr="00AA03BF">
        <w:rPr>
          <w:rFonts w:ascii="Bookman Old Style" w:hAnsi="Bookman Old Style"/>
          <w:b/>
          <w:bCs/>
          <w:color w:val="000000" w:themeColor="text1"/>
          <w:lang w:val="en-US"/>
        </w:rPr>
        <w:t xml:space="preserve"> is not </w:t>
      </w:r>
      <w:r w:rsidR="00AA03BF">
        <w:rPr>
          <w:rFonts w:ascii="Bookman Old Style" w:hAnsi="Bookman Old Style"/>
          <w:b/>
          <w:bCs/>
          <w:color w:val="000000" w:themeColor="text1"/>
          <w:lang w:val="en-US"/>
        </w:rPr>
        <w:t>permitted</w:t>
      </w:r>
      <w:r w:rsidR="00866B87" w:rsidRPr="00AA03BF">
        <w:rPr>
          <w:rFonts w:ascii="Bookman Old Style" w:hAnsi="Bookman Old Style"/>
          <w:b/>
          <w:bCs/>
          <w:color w:val="000000" w:themeColor="text1"/>
          <w:lang w:val="en-US"/>
        </w:rPr>
        <w:t>.</w:t>
      </w:r>
    </w:p>
    <w:p w:rsidR="006A35BC" w:rsidRPr="00E5137C" w:rsidRDefault="006A35BC" w:rsidP="006A35BC">
      <w:pPr>
        <w:pStyle w:val="ListParagraph"/>
        <w:ind w:left="567"/>
        <w:jc w:val="both"/>
        <w:rPr>
          <w:rFonts w:ascii="Bookman Old Style" w:hAnsi="Bookman Old Style"/>
          <w:b/>
          <w:color w:val="000000" w:themeColor="text1"/>
          <w:lang w:val="en-US"/>
        </w:rPr>
      </w:pPr>
    </w:p>
    <w:p w:rsidR="003C59F5" w:rsidRPr="003C59F5" w:rsidRDefault="003C59F5" w:rsidP="003C59F5">
      <w:pPr>
        <w:pStyle w:val="ListParagraph"/>
        <w:ind w:left="567"/>
        <w:jc w:val="both"/>
        <w:rPr>
          <w:rFonts w:ascii="Bookman Old Style" w:hAnsi="Bookman Old Style"/>
          <w:color w:val="000000" w:themeColor="text1"/>
          <w:lang w:val="en-US"/>
        </w:rPr>
      </w:pPr>
    </w:p>
    <w:p w:rsidR="009E3451" w:rsidRPr="0074729E" w:rsidRDefault="00CB26D0" w:rsidP="00CB26D0">
      <w:pPr>
        <w:pStyle w:val="ListParagraph"/>
        <w:numPr>
          <w:ilvl w:val="0"/>
          <w:numId w:val="3"/>
        </w:numPr>
        <w:ind w:left="567" w:hanging="578"/>
        <w:jc w:val="both"/>
        <w:rPr>
          <w:rFonts w:ascii="Bookman Old Style" w:hAnsi="Bookman Old Style"/>
          <w:lang w:val="en-US"/>
        </w:rPr>
      </w:pPr>
      <w:r w:rsidRPr="0074729E">
        <w:rPr>
          <w:rFonts w:ascii="Bookman Old Style" w:hAnsi="Bookman Old Style"/>
          <w:b/>
          <w:color w:val="000000" w:themeColor="text1"/>
          <w:lang w:val="en-US"/>
        </w:rPr>
        <w:t>WAIVER NUMBER:</w:t>
      </w:r>
      <w:r w:rsidR="006A35BC" w:rsidRPr="0074729E">
        <w:rPr>
          <w:rFonts w:ascii="Bookman Old Style" w:hAnsi="Bookman Old Style"/>
          <w:b/>
          <w:color w:val="000000" w:themeColor="text1"/>
          <w:u w:val="single"/>
          <w:lang w:val="en-US"/>
        </w:rPr>
        <w:t>VBMAB/32-INT/</w:t>
      </w:r>
      <w:r w:rsidR="003C59F5" w:rsidRPr="0074729E">
        <w:rPr>
          <w:rFonts w:ascii="Bookman Old Style" w:hAnsi="Bookman Old Style"/>
          <w:b/>
          <w:u w:val="single"/>
          <w:lang w:val="en-US"/>
        </w:rPr>
        <w:t>NOV</w:t>
      </w:r>
      <w:r w:rsidR="006A35BC" w:rsidRPr="0074729E">
        <w:rPr>
          <w:rFonts w:ascii="Bookman Old Style" w:hAnsi="Bookman Old Style"/>
          <w:b/>
          <w:u w:val="single"/>
          <w:lang w:val="en-US"/>
        </w:rPr>
        <w:t>20</w:t>
      </w:r>
    </w:p>
    <w:sectPr w:rsidR="009E3451" w:rsidRPr="0074729E" w:rsidSect="003662DA">
      <w:footerReference w:type="default" r:id="rId7"/>
      <w:pgSz w:w="11906" w:h="16838"/>
      <w:pgMar w:top="141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67" w:rsidRDefault="00415267" w:rsidP="005E07CD">
      <w:pPr>
        <w:spacing w:after="0" w:line="240" w:lineRule="auto"/>
      </w:pPr>
      <w:r>
        <w:separator/>
      </w:r>
    </w:p>
  </w:endnote>
  <w:endnote w:type="continuationSeparator" w:id="1">
    <w:p w:rsidR="00415267" w:rsidRDefault="00415267" w:rsidP="005E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68" w:rsidRPr="001F7ECD" w:rsidRDefault="00A17951">
    <w:pPr>
      <w:pStyle w:val="Footer"/>
      <w:jc w:val="right"/>
      <w:rPr>
        <w:rFonts w:ascii="Bookman Old Style" w:hAnsi="Bookman Old Style"/>
      </w:rPr>
    </w:pPr>
    <w:r w:rsidRPr="001F7ECD">
      <w:rPr>
        <w:rFonts w:ascii="Bookman Old Style" w:hAnsi="Bookman Old Style"/>
      </w:rPr>
      <w:t xml:space="preserve">Page </w:t>
    </w:r>
    <w:r w:rsidR="00C91841" w:rsidRPr="001F7ECD">
      <w:rPr>
        <w:rFonts w:ascii="Bookman Old Style" w:hAnsi="Bookman Old Style"/>
        <w:b/>
        <w:bCs/>
        <w:sz w:val="24"/>
        <w:szCs w:val="24"/>
      </w:rPr>
      <w:fldChar w:fldCharType="begin"/>
    </w:r>
    <w:r w:rsidRPr="001F7ECD">
      <w:rPr>
        <w:rFonts w:ascii="Bookman Old Style" w:hAnsi="Bookman Old Style"/>
        <w:b/>
        <w:bCs/>
      </w:rPr>
      <w:instrText xml:space="preserve"> PAGE </w:instrText>
    </w:r>
    <w:r w:rsidR="00C91841" w:rsidRPr="001F7ECD">
      <w:rPr>
        <w:rFonts w:ascii="Bookman Old Style" w:hAnsi="Bookman Old Style"/>
        <w:b/>
        <w:bCs/>
        <w:sz w:val="24"/>
        <w:szCs w:val="24"/>
      </w:rPr>
      <w:fldChar w:fldCharType="separate"/>
    </w:r>
    <w:r w:rsidR="00687769">
      <w:rPr>
        <w:rFonts w:ascii="Bookman Old Style" w:hAnsi="Bookman Old Style"/>
        <w:b/>
        <w:bCs/>
        <w:noProof/>
      </w:rPr>
      <w:t>1</w:t>
    </w:r>
    <w:r w:rsidR="00C91841" w:rsidRPr="001F7ECD">
      <w:rPr>
        <w:rFonts w:ascii="Bookman Old Style" w:hAnsi="Bookman Old Style"/>
        <w:b/>
        <w:bCs/>
        <w:sz w:val="24"/>
        <w:szCs w:val="24"/>
      </w:rPr>
      <w:fldChar w:fldCharType="end"/>
    </w:r>
    <w:r w:rsidRPr="001F7ECD">
      <w:rPr>
        <w:rFonts w:ascii="Bookman Old Style" w:hAnsi="Bookman Old Style"/>
      </w:rPr>
      <w:t xml:space="preserve"> of </w:t>
    </w:r>
    <w:r w:rsidR="00C91841" w:rsidRPr="001F7ECD">
      <w:rPr>
        <w:rFonts w:ascii="Bookman Old Style" w:hAnsi="Bookman Old Style"/>
        <w:b/>
        <w:bCs/>
        <w:sz w:val="24"/>
        <w:szCs w:val="24"/>
      </w:rPr>
      <w:fldChar w:fldCharType="begin"/>
    </w:r>
    <w:r w:rsidRPr="001F7ECD">
      <w:rPr>
        <w:rFonts w:ascii="Bookman Old Style" w:hAnsi="Bookman Old Style"/>
        <w:b/>
        <w:bCs/>
      </w:rPr>
      <w:instrText xml:space="preserve"> NUMPAGES  </w:instrText>
    </w:r>
    <w:r w:rsidR="00C91841" w:rsidRPr="001F7ECD">
      <w:rPr>
        <w:rFonts w:ascii="Bookman Old Style" w:hAnsi="Bookman Old Style"/>
        <w:b/>
        <w:bCs/>
        <w:sz w:val="24"/>
        <w:szCs w:val="24"/>
      </w:rPr>
      <w:fldChar w:fldCharType="separate"/>
    </w:r>
    <w:r w:rsidR="00687769">
      <w:rPr>
        <w:rFonts w:ascii="Bookman Old Style" w:hAnsi="Bookman Old Style"/>
        <w:b/>
        <w:bCs/>
        <w:noProof/>
      </w:rPr>
      <w:t>4</w:t>
    </w:r>
    <w:r w:rsidR="00C91841" w:rsidRPr="001F7ECD">
      <w:rPr>
        <w:rFonts w:ascii="Bookman Old Style" w:hAnsi="Bookman Old Style"/>
        <w:b/>
        <w:bCs/>
        <w:sz w:val="24"/>
        <w:szCs w:val="24"/>
      </w:rPr>
      <w:fldChar w:fldCharType="end"/>
    </w:r>
  </w:p>
  <w:p w:rsidR="00F62368" w:rsidRDefault="004152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67" w:rsidRDefault="00415267" w:rsidP="005E07CD">
      <w:pPr>
        <w:spacing w:after="0" w:line="240" w:lineRule="auto"/>
      </w:pPr>
      <w:r>
        <w:separator/>
      </w:r>
    </w:p>
  </w:footnote>
  <w:footnote w:type="continuationSeparator" w:id="1">
    <w:p w:rsidR="00415267" w:rsidRDefault="00415267" w:rsidP="005E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0D6"/>
    <w:multiLevelType w:val="hybridMultilevel"/>
    <w:tmpl w:val="A7C6E0F4"/>
    <w:lvl w:ilvl="0" w:tplc="B4BE884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strike w:val="0"/>
        <w:color w:val="auto"/>
      </w:rPr>
    </w:lvl>
    <w:lvl w:ilvl="1" w:tplc="40090013">
      <w:start w:val="1"/>
      <w:numFmt w:val="upp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7C103B"/>
    <w:multiLevelType w:val="hybridMultilevel"/>
    <w:tmpl w:val="A7C6E0F4"/>
    <w:lvl w:ilvl="0" w:tplc="B4BE884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strike w:val="0"/>
        <w:color w:val="auto"/>
      </w:rPr>
    </w:lvl>
    <w:lvl w:ilvl="1" w:tplc="40090013">
      <w:start w:val="1"/>
      <w:numFmt w:val="upp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FF1044"/>
    <w:multiLevelType w:val="multilevel"/>
    <w:tmpl w:val="4FC8327E"/>
    <w:lvl w:ilvl="0">
      <w:start w:val="1"/>
      <w:numFmt w:val="decimal"/>
      <w:pStyle w:val="MultiLevel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39160B8"/>
    <w:multiLevelType w:val="hybridMultilevel"/>
    <w:tmpl w:val="A7C6E0F4"/>
    <w:lvl w:ilvl="0" w:tplc="B4BE884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strike w:val="0"/>
        <w:color w:val="auto"/>
      </w:rPr>
    </w:lvl>
    <w:lvl w:ilvl="1" w:tplc="40090013">
      <w:start w:val="1"/>
      <w:numFmt w:val="upp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275912"/>
    <w:multiLevelType w:val="hybridMultilevel"/>
    <w:tmpl w:val="A7C6E0F4"/>
    <w:lvl w:ilvl="0" w:tplc="B4BE884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strike w:val="0"/>
        <w:color w:val="auto"/>
      </w:rPr>
    </w:lvl>
    <w:lvl w:ilvl="1" w:tplc="40090013">
      <w:start w:val="1"/>
      <w:numFmt w:val="upp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866A57"/>
    <w:multiLevelType w:val="hybridMultilevel"/>
    <w:tmpl w:val="9E04A234"/>
    <w:lvl w:ilvl="0" w:tplc="3AB6D4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650C2"/>
    <w:multiLevelType w:val="hybridMultilevel"/>
    <w:tmpl w:val="3A58BC40"/>
    <w:lvl w:ilvl="0" w:tplc="D1FC5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968A4"/>
    <w:multiLevelType w:val="hybridMultilevel"/>
    <w:tmpl w:val="4DAAC2DA"/>
    <w:lvl w:ilvl="0" w:tplc="AA1223CC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50E2A2A">
      <w:start w:val="1"/>
      <w:numFmt w:val="lowerLetter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420AC"/>
    <w:multiLevelType w:val="hybridMultilevel"/>
    <w:tmpl w:val="9ECC81AE"/>
    <w:lvl w:ilvl="0" w:tplc="0CAED46C">
      <w:start w:val="1"/>
      <w:numFmt w:val="upperLetter"/>
      <w:lvlText w:val="(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6C125EEA">
      <w:start w:val="1"/>
      <w:numFmt w:val="lowerLetter"/>
      <w:lvlText w:val="(%2)"/>
      <w:lvlJc w:val="left"/>
      <w:pPr>
        <w:ind w:left="1440" w:hanging="360"/>
      </w:pPr>
      <w:rPr>
        <w:rFonts w:ascii="Calibri" w:eastAsia="Calibri" w:hAnsi="Calibri" w:cs="Times New Roman"/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F5934"/>
    <w:multiLevelType w:val="multilevel"/>
    <w:tmpl w:val="9B86C9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18A"/>
    <w:rsid w:val="000A2E3F"/>
    <w:rsid w:val="001C2C00"/>
    <w:rsid w:val="0024086A"/>
    <w:rsid w:val="002A14E7"/>
    <w:rsid w:val="002E50A5"/>
    <w:rsid w:val="003152E4"/>
    <w:rsid w:val="003304B6"/>
    <w:rsid w:val="003A237D"/>
    <w:rsid w:val="003B028B"/>
    <w:rsid w:val="003C59F5"/>
    <w:rsid w:val="003C5D35"/>
    <w:rsid w:val="00415267"/>
    <w:rsid w:val="00440CF4"/>
    <w:rsid w:val="004B1D45"/>
    <w:rsid w:val="004F0E8D"/>
    <w:rsid w:val="00533B99"/>
    <w:rsid w:val="005E07CD"/>
    <w:rsid w:val="00681C76"/>
    <w:rsid w:val="00687769"/>
    <w:rsid w:val="00692BC2"/>
    <w:rsid w:val="006A35BC"/>
    <w:rsid w:val="006B35DC"/>
    <w:rsid w:val="0073431A"/>
    <w:rsid w:val="0074729E"/>
    <w:rsid w:val="0075384E"/>
    <w:rsid w:val="007A13B1"/>
    <w:rsid w:val="007A60C0"/>
    <w:rsid w:val="007C3066"/>
    <w:rsid w:val="00804AB7"/>
    <w:rsid w:val="00866B87"/>
    <w:rsid w:val="008C4ED6"/>
    <w:rsid w:val="008E4E67"/>
    <w:rsid w:val="00920416"/>
    <w:rsid w:val="00945E3E"/>
    <w:rsid w:val="00957490"/>
    <w:rsid w:val="009766C7"/>
    <w:rsid w:val="009E3451"/>
    <w:rsid w:val="009F54DF"/>
    <w:rsid w:val="00A053DD"/>
    <w:rsid w:val="00A17951"/>
    <w:rsid w:val="00AA03BF"/>
    <w:rsid w:val="00B6218A"/>
    <w:rsid w:val="00BA75C8"/>
    <w:rsid w:val="00C3372C"/>
    <w:rsid w:val="00C476B8"/>
    <w:rsid w:val="00C60CAE"/>
    <w:rsid w:val="00C653D1"/>
    <w:rsid w:val="00C91841"/>
    <w:rsid w:val="00CA1510"/>
    <w:rsid w:val="00CB26D0"/>
    <w:rsid w:val="00D4513F"/>
    <w:rsid w:val="00D52269"/>
    <w:rsid w:val="00D859D4"/>
    <w:rsid w:val="00DB42FC"/>
    <w:rsid w:val="00E2717E"/>
    <w:rsid w:val="00E5137C"/>
    <w:rsid w:val="00E554B2"/>
    <w:rsid w:val="00E61297"/>
    <w:rsid w:val="00F24480"/>
    <w:rsid w:val="00F7206D"/>
    <w:rsid w:val="00F81FFF"/>
    <w:rsid w:val="00FB26EB"/>
    <w:rsid w:val="00FD199C"/>
    <w:rsid w:val="00FD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ras Medium ITC" w:eastAsiaTheme="minorHAnsi" w:hAnsi="Eras Medium ITC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8A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5C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LevelNumbering">
    <w:name w:val="MultiLevel Numbering"/>
    <w:basedOn w:val="Heading1"/>
    <w:link w:val="MultiLevelNumberingChar"/>
    <w:qFormat/>
    <w:rsid w:val="00BA75C8"/>
    <w:pPr>
      <w:numPr>
        <w:numId w:val="2"/>
      </w:numPr>
    </w:pPr>
    <w:rPr>
      <w:rFonts w:ascii="Bookman Old Style" w:hAnsi="Bookman Old Style"/>
      <w:sz w:val="26"/>
    </w:rPr>
  </w:style>
  <w:style w:type="character" w:customStyle="1" w:styleId="MultiLevelNumberingChar">
    <w:name w:val="MultiLevel Numbering Char"/>
    <w:basedOn w:val="Heading1Char"/>
    <w:link w:val="MultiLevelNumbering"/>
    <w:rsid w:val="00BA75C8"/>
    <w:rPr>
      <w:rFonts w:ascii="Bookman Old Style" w:eastAsiaTheme="majorEastAsia" w:hAnsi="Bookman Old Style" w:cstheme="majorBidi"/>
      <w:color w:val="2E74B5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A7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621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8A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M. Daware</dc:creator>
  <cp:lastModifiedBy>majumdar.pratik</cp:lastModifiedBy>
  <cp:revision>2</cp:revision>
  <cp:lastPrinted>2020-09-11T12:54:00Z</cp:lastPrinted>
  <dcterms:created xsi:type="dcterms:W3CDTF">2020-11-13T11:14:00Z</dcterms:created>
  <dcterms:modified xsi:type="dcterms:W3CDTF">2020-11-13T11:14:00Z</dcterms:modified>
</cp:coreProperties>
</file>